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6C74A">
      <w:pPr>
        <w:keepNext w:val="0"/>
        <w:keepLines w:val="0"/>
        <w:pageBreakBefore w:val="0"/>
        <w:wordWrap/>
        <w:overflowPunct/>
        <w:topLinePunct w:val="0"/>
        <w:bidi w:val="0"/>
        <w:spacing w:line="480" w:lineRule="auto"/>
        <w:ind w:firstLine="602" w:firstLineChars="200"/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30"/>
          <w:szCs w:val="30"/>
          <w:lang w:val="en-US" w:eastAsia="zh-CN" w:bidi="ar-SA"/>
        </w:rPr>
      </w:pPr>
    </w:p>
    <w:p w14:paraId="3A760646">
      <w:pPr>
        <w:keepNext w:val="0"/>
        <w:keepLines w:val="0"/>
        <w:pageBreakBefore w:val="0"/>
        <w:wordWrap/>
        <w:overflowPunct/>
        <w:topLinePunct w:val="0"/>
        <w:bidi w:val="0"/>
        <w:spacing w:line="480" w:lineRule="auto"/>
        <w:ind w:firstLine="602" w:firstLineChars="200"/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30"/>
          <w:szCs w:val="30"/>
          <w:lang w:val="en-US" w:eastAsia="zh-CN" w:bidi="ar-SA"/>
        </w:rPr>
        <w:t>滞留户口请注意：</w:t>
      </w:r>
    </w:p>
    <w:p w14:paraId="1F769593">
      <w:pPr>
        <w:keepNext w:val="0"/>
        <w:keepLines w:val="0"/>
        <w:pageBreakBefore w:val="0"/>
        <w:wordWrap/>
        <w:overflowPunct/>
        <w:topLinePunct w:val="0"/>
        <w:bidi w:val="0"/>
        <w:spacing w:line="480" w:lineRule="auto"/>
        <w:ind w:firstLine="596" w:firstLineChars="200"/>
        <w:rPr>
          <w:rFonts w:hint="eastAsia"/>
          <w:sz w:val="30"/>
          <w:szCs w:val="30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30"/>
          <w:szCs w:val="30"/>
          <w:lang w:val="en-US" w:eastAsia="zh-CN" w:bidi="ar-SA"/>
        </w:rPr>
        <w:t>超出两年未迁出，公安机关根据滞留名单，按照生源地打印户口迁移证，并存放在学校户籍办。但是，迁移证迁往地址只有生源地，没有详细地址，是不能落户的，需要落户人根据附件《滞留改签情况说明》补充完整来户籍办办理后续手续。</w:t>
      </w:r>
    </w:p>
    <w:p w14:paraId="4478FE37">
      <w:pPr>
        <w:keepNext w:val="0"/>
        <w:keepLines w:val="0"/>
        <w:pageBreakBefore w:val="0"/>
        <w:wordWrap/>
        <w:overflowPunct/>
        <w:topLinePunct w:val="0"/>
        <w:bidi w:val="0"/>
        <w:spacing w:line="480" w:lineRule="auto"/>
        <w:jc w:val="left"/>
        <w:rPr>
          <w:rFonts w:hint="eastAsia"/>
          <w:sz w:val="28"/>
          <w:szCs w:val="28"/>
          <w:lang w:val="en-US" w:eastAsia="zh-CN"/>
        </w:rPr>
      </w:pPr>
    </w:p>
    <w:p w14:paraId="2A900A32">
      <w:pPr>
        <w:keepNext w:val="0"/>
        <w:keepLines w:val="0"/>
        <w:pageBreakBefore w:val="0"/>
        <w:wordWrap/>
        <w:overflowPunct/>
        <w:topLinePunct w:val="0"/>
        <w:bidi w:val="0"/>
        <w:spacing w:line="480" w:lineRule="auto"/>
        <w:jc w:val="left"/>
        <w:rPr>
          <w:rFonts w:hint="eastAsia"/>
          <w:sz w:val="28"/>
          <w:szCs w:val="28"/>
          <w:lang w:val="en-US" w:eastAsia="zh-CN"/>
        </w:rPr>
      </w:pPr>
    </w:p>
    <w:p w14:paraId="0BC1D49A">
      <w:pPr>
        <w:keepNext w:val="0"/>
        <w:keepLines w:val="0"/>
        <w:pageBreakBefore w:val="0"/>
        <w:wordWrap/>
        <w:overflowPunct/>
        <w:topLinePunct w:val="0"/>
        <w:bidi w:val="0"/>
        <w:spacing w:line="480" w:lineRule="auto"/>
        <w:jc w:val="left"/>
        <w:rPr>
          <w:rFonts w:hint="eastAsia"/>
          <w:sz w:val="28"/>
          <w:szCs w:val="28"/>
          <w:lang w:val="en-US" w:eastAsia="zh-CN"/>
        </w:rPr>
      </w:pPr>
    </w:p>
    <w:p w14:paraId="4E91B6EA">
      <w:pPr>
        <w:keepNext w:val="0"/>
        <w:keepLines w:val="0"/>
        <w:pageBreakBefore w:val="0"/>
        <w:wordWrap/>
        <w:overflowPunct/>
        <w:topLinePunct w:val="0"/>
        <w:bidi w:val="0"/>
        <w:spacing w:line="480" w:lineRule="auto"/>
        <w:jc w:val="left"/>
        <w:rPr>
          <w:rFonts w:hint="eastAsia"/>
          <w:sz w:val="28"/>
          <w:szCs w:val="28"/>
          <w:lang w:val="en-US" w:eastAsia="zh-CN"/>
        </w:rPr>
      </w:pPr>
    </w:p>
    <w:p w14:paraId="419E2627">
      <w:pPr>
        <w:keepNext w:val="0"/>
        <w:keepLines w:val="0"/>
        <w:pageBreakBefore w:val="0"/>
        <w:wordWrap/>
        <w:overflowPunct/>
        <w:topLinePunct w:val="0"/>
        <w:bidi w:val="0"/>
        <w:spacing w:line="480" w:lineRule="auto"/>
        <w:jc w:val="left"/>
        <w:rPr>
          <w:rFonts w:hint="eastAsia"/>
          <w:sz w:val="28"/>
          <w:szCs w:val="28"/>
          <w:lang w:val="en-US" w:eastAsia="zh-CN"/>
        </w:rPr>
      </w:pPr>
    </w:p>
    <w:p w14:paraId="467BE91A">
      <w:pPr>
        <w:keepNext w:val="0"/>
        <w:keepLines w:val="0"/>
        <w:pageBreakBefore w:val="0"/>
        <w:wordWrap/>
        <w:overflowPunct/>
        <w:topLinePunct w:val="0"/>
        <w:bidi w:val="0"/>
        <w:spacing w:line="480" w:lineRule="auto"/>
        <w:jc w:val="left"/>
        <w:rPr>
          <w:rFonts w:hint="eastAsia"/>
          <w:sz w:val="28"/>
          <w:szCs w:val="28"/>
          <w:lang w:val="en-US" w:eastAsia="zh-CN"/>
        </w:rPr>
      </w:pPr>
    </w:p>
    <w:p w14:paraId="583A6C84">
      <w:pPr>
        <w:keepNext w:val="0"/>
        <w:keepLines w:val="0"/>
        <w:pageBreakBefore w:val="0"/>
        <w:wordWrap/>
        <w:overflowPunct/>
        <w:topLinePunct w:val="0"/>
        <w:bidi w:val="0"/>
        <w:spacing w:line="480" w:lineRule="auto"/>
        <w:jc w:val="left"/>
        <w:rPr>
          <w:rFonts w:hint="eastAsia"/>
          <w:sz w:val="28"/>
          <w:szCs w:val="28"/>
          <w:lang w:val="en-US" w:eastAsia="zh-CN"/>
        </w:rPr>
      </w:pPr>
    </w:p>
    <w:p w14:paraId="711A60D2">
      <w:pPr>
        <w:keepNext w:val="0"/>
        <w:keepLines w:val="0"/>
        <w:pageBreakBefore w:val="0"/>
        <w:wordWrap/>
        <w:overflowPunct/>
        <w:topLinePunct w:val="0"/>
        <w:bidi w:val="0"/>
        <w:spacing w:line="480" w:lineRule="auto"/>
        <w:jc w:val="left"/>
        <w:rPr>
          <w:rFonts w:hint="eastAsia"/>
          <w:sz w:val="28"/>
          <w:szCs w:val="28"/>
          <w:lang w:val="en-US" w:eastAsia="zh-CN"/>
        </w:rPr>
      </w:pPr>
    </w:p>
    <w:p w14:paraId="5C8B9CA0">
      <w:pPr>
        <w:keepNext w:val="0"/>
        <w:keepLines w:val="0"/>
        <w:pageBreakBefore w:val="0"/>
        <w:wordWrap/>
        <w:overflowPunct/>
        <w:topLinePunct w:val="0"/>
        <w:bidi w:val="0"/>
        <w:spacing w:line="480" w:lineRule="auto"/>
        <w:jc w:val="left"/>
        <w:rPr>
          <w:rFonts w:hint="eastAsia"/>
          <w:sz w:val="28"/>
          <w:szCs w:val="28"/>
          <w:lang w:val="en-US" w:eastAsia="zh-CN"/>
        </w:rPr>
      </w:pPr>
    </w:p>
    <w:p w14:paraId="5EEEA74F">
      <w:pPr>
        <w:keepNext w:val="0"/>
        <w:keepLines w:val="0"/>
        <w:pageBreakBefore w:val="0"/>
        <w:wordWrap/>
        <w:overflowPunct/>
        <w:topLinePunct w:val="0"/>
        <w:bidi w:val="0"/>
        <w:spacing w:line="480" w:lineRule="auto"/>
        <w:jc w:val="left"/>
        <w:rPr>
          <w:rFonts w:hint="eastAsia"/>
          <w:sz w:val="28"/>
          <w:szCs w:val="28"/>
          <w:lang w:val="en-US" w:eastAsia="zh-CN"/>
        </w:rPr>
      </w:pPr>
    </w:p>
    <w:p w14:paraId="75EAE46C">
      <w:pPr>
        <w:keepNext w:val="0"/>
        <w:keepLines w:val="0"/>
        <w:pageBreakBefore w:val="0"/>
        <w:wordWrap/>
        <w:overflowPunct/>
        <w:topLinePunct w:val="0"/>
        <w:bidi w:val="0"/>
        <w:spacing w:line="480" w:lineRule="auto"/>
        <w:jc w:val="left"/>
        <w:rPr>
          <w:rFonts w:hint="eastAsia"/>
          <w:sz w:val="28"/>
          <w:szCs w:val="28"/>
          <w:lang w:val="en-US" w:eastAsia="zh-CN"/>
        </w:rPr>
      </w:pPr>
    </w:p>
    <w:p w14:paraId="0D5BF145">
      <w:pPr>
        <w:keepNext w:val="0"/>
        <w:keepLines w:val="0"/>
        <w:pageBreakBefore w:val="0"/>
        <w:wordWrap/>
        <w:overflowPunct/>
        <w:topLinePunct w:val="0"/>
        <w:bidi w:val="0"/>
        <w:spacing w:line="480" w:lineRule="auto"/>
        <w:jc w:val="left"/>
        <w:rPr>
          <w:rFonts w:hint="eastAsia"/>
          <w:sz w:val="28"/>
          <w:szCs w:val="28"/>
          <w:lang w:val="en-US" w:eastAsia="zh-CN"/>
        </w:rPr>
      </w:pPr>
    </w:p>
    <w:p w14:paraId="0BC4E610">
      <w:pPr>
        <w:keepNext w:val="0"/>
        <w:keepLines w:val="0"/>
        <w:pageBreakBefore w:val="0"/>
        <w:wordWrap/>
        <w:overflowPunct/>
        <w:topLinePunct w:val="0"/>
        <w:bidi w:val="0"/>
        <w:spacing w:line="480" w:lineRule="auto"/>
        <w:jc w:val="left"/>
        <w:rPr>
          <w:rFonts w:hint="eastAsia"/>
          <w:sz w:val="28"/>
          <w:szCs w:val="28"/>
          <w:lang w:val="en-US" w:eastAsia="zh-CN"/>
        </w:rPr>
      </w:pPr>
    </w:p>
    <w:p w14:paraId="4922BBD4">
      <w:pPr>
        <w:keepNext w:val="0"/>
        <w:keepLines w:val="0"/>
        <w:pageBreakBefore w:val="0"/>
        <w:wordWrap/>
        <w:overflowPunct/>
        <w:topLinePunct w:val="0"/>
        <w:bidi w:val="0"/>
        <w:spacing w:line="480" w:lineRule="auto"/>
        <w:jc w:val="left"/>
        <w:rPr>
          <w:rFonts w:hint="eastAsia"/>
          <w:sz w:val="28"/>
          <w:szCs w:val="28"/>
          <w:lang w:val="en-US" w:eastAsia="zh-CN"/>
        </w:rPr>
      </w:pPr>
    </w:p>
    <w:p w14:paraId="2923FCFA">
      <w:pPr>
        <w:keepNext w:val="0"/>
        <w:keepLines w:val="0"/>
        <w:pageBreakBefore w:val="0"/>
        <w:wordWrap/>
        <w:overflowPunct/>
        <w:topLinePunct w:val="0"/>
        <w:bidi w:val="0"/>
        <w:spacing w:line="480" w:lineRule="auto"/>
        <w:jc w:val="left"/>
        <w:rPr>
          <w:rFonts w:hint="eastAsia"/>
          <w:sz w:val="28"/>
          <w:szCs w:val="28"/>
          <w:lang w:val="en-US" w:eastAsia="zh-CN"/>
        </w:rPr>
      </w:pPr>
    </w:p>
    <w:p w14:paraId="0FE7ABD2">
      <w:pPr>
        <w:keepNext w:val="0"/>
        <w:keepLines w:val="0"/>
        <w:pageBreakBefore w:val="0"/>
        <w:wordWrap/>
        <w:overflowPunct/>
        <w:topLinePunct w:val="0"/>
        <w:bidi w:val="0"/>
        <w:spacing w:line="480" w:lineRule="auto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附件：</w:t>
      </w:r>
    </w:p>
    <w:p w14:paraId="599E809B">
      <w:pPr>
        <w:keepNext w:val="0"/>
        <w:keepLines w:val="0"/>
        <w:pageBreakBefore w:val="0"/>
        <w:wordWrap/>
        <w:overflowPunct/>
        <w:topLinePunct w:val="0"/>
        <w:bidi w:val="0"/>
        <w:spacing w:line="480" w:lineRule="auto"/>
        <w:ind w:firstLine="2080" w:firstLineChars="400"/>
        <w:rPr>
          <w:sz w:val="28"/>
          <w:szCs w:val="28"/>
        </w:rPr>
      </w:pPr>
      <w:r>
        <w:rPr>
          <w:rFonts w:hint="eastAsia"/>
          <w:sz w:val="52"/>
          <w:szCs w:val="52"/>
        </w:rPr>
        <w:t>滞留改迁情况说明</w:t>
      </w:r>
    </w:p>
    <w:p w14:paraId="5F31C3BF">
      <w:pPr>
        <w:keepNext w:val="0"/>
        <w:keepLines w:val="0"/>
        <w:pageBreakBefore w:val="0"/>
        <w:wordWrap/>
        <w:overflowPunct/>
        <w:topLinePunct w:val="0"/>
        <w:bidi w:val="0"/>
        <w:spacing w:line="480" w:lineRule="auto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国科大户籍办：</w:t>
      </w:r>
    </w:p>
    <w:p w14:paraId="798741C1">
      <w:pPr>
        <w:keepNext w:val="0"/>
        <w:keepLines w:val="0"/>
        <w:pageBreakBefore w:val="0"/>
        <w:wordWrap/>
        <w:overflowPunct/>
        <w:topLinePunct w:val="0"/>
        <w:bidi w:val="0"/>
        <w:spacing w:line="480" w:lineRule="auto"/>
        <w:ind w:firstLine="560" w:firstLineChars="20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u w:val="none"/>
        </w:rPr>
        <w:t>姓名</w:t>
      </w:r>
      <w:r>
        <w:rPr>
          <w:rFonts w:hint="eastAsia" w:eastAsia="宋体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  <w:u w:val="none"/>
        </w:rPr>
        <w:t>性别</w:t>
      </w:r>
      <w:r>
        <w:rPr>
          <w:rFonts w:hint="eastAsia" w:eastAsia="宋体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  <w:u w:val="none"/>
        </w:rPr>
        <w:t>民族</w:t>
      </w:r>
      <w:r>
        <w:rPr>
          <w:rFonts w:hint="eastAsia" w:eastAsia="宋体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/>
          <w:sz w:val="28"/>
          <w:szCs w:val="28"/>
        </w:rPr>
        <w:t>，身份证号:</w:t>
      </w:r>
      <w:r>
        <w:rPr>
          <w:rFonts w:hint="eastAsia"/>
          <w:sz w:val="28"/>
          <w:szCs w:val="28"/>
          <w:u w:val="single"/>
        </w:rPr>
        <w:t xml:space="preserve">                 ,</w:t>
      </w:r>
      <w:r>
        <w:rPr>
          <w:rFonts w:hint="eastAsia"/>
          <w:sz w:val="28"/>
          <w:szCs w:val="28"/>
        </w:rPr>
        <w:t xml:space="preserve"> 系</w:t>
      </w:r>
      <w:r>
        <w:rPr>
          <w:sz w:val="28"/>
          <w:szCs w:val="28"/>
        </w:rPr>
        <w:t>中国科学院</w:t>
      </w:r>
      <w:r>
        <w:rPr>
          <w:rFonts w:hint="eastAsia"/>
          <w:sz w:val="28"/>
          <w:szCs w:val="28"/>
        </w:rPr>
        <w:t>大学</w:t>
      </w:r>
      <w:r>
        <w:rPr>
          <w:rFonts w:hint="eastAsia" w:eastAsia="宋体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u w:val="single"/>
        </w:rPr>
        <w:t>培养单位名称</w:t>
      </w:r>
      <w:r>
        <w:rPr>
          <w:rFonts w:hint="eastAsia" w:eastAsia="宋体"/>
          <w:sz w:val="28"/>
          <w:szCs w:val="28"/>
          <w:u w:val="single"/>
          <w:lang w:eastAsia="zh-CN"/>
        </w:rPr>
        <w:t>）</w:t>
      </w:r>
      <w:r>
        <w:rPr>
          <w:rFonts w:hint="eastAsia" w:eastAsia="宋体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/>
          <w:sz w:val="28"/>
          <w:szCs w:val="28"/>
        </w:rPr>
        <w:t>，</w:t>
      </w:r>
      <w:r>
        <w:rPr>
          <w:rFonts w:hint="eastAsia" w:eastAsia="宋体"/>
          <w:sz w:val="28"/>
          <w:szCs w:val="28"/>
          <w:u w:val="single"/>
          <w:lang w:val="en-US" w:eastAsia="zh-CN"/>
        </w:rPr>
        <w:t xml:space="preserve">    </w:t>
      </w:r>
      <w:bookmarkStart w:id="1" w:name="_GoBack"/>
      <w:bookmarkEnd w:id="1"/>
      <w:r>
        <w:rPr>
          <w:rFonts w:hint="eastAsia"/>
          <w:sz w:val="28"/>
          <w:szCs w:val="28"/>
        </w:rPr>
        <w:t>级博士/硕士</w:t>
      </w:r>
      <w:r>
        <w:rPr>
          <w:sz w:val="28"/>
          <w:szCs w:val="28"/>
        </w:rPr>
        <w:t>，</w:t>
      </w:r>
      <w:r>
        <w:rPr>
          <w:rFonts w:hint="eastAsia"/>
          <w:sz w:val="28"/>
          <w:szCs w:val="28"/>
        </w:rPr>
        <w:t>由于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</w:rPr>
        <w:t>月</w:t>
      </w:r>
      <w:r>
        <w:rPr>
          <w:sz w:val="28"/>
          <w:szCs w:val="28"/>
        </w:rPr>
        <w:t>毕业</w:t>
      </w:r>
      <w:r>
        <w:rPr>
          <w:rFonts w:hint="eastAsia" w:eastAsia="宋体"/>
          <w:sz w:val="28"/>
          <w:szCs w:val="28"/>
          <w:lang w:eastAsia="zh-CN"/>
        </w:rPr>
        <w:t>（</w:t>
      </w:r>
      <w:r>
        <w:rPr>
          <w:rFonts w:hint="eastAsia" w:eastAsia="宋体"/>
          <w:sz w:val="28"/>
          <w:szCs w:val="28"/>
          <w:lang w:val="en-US" w:eastAsia="zh-CN"/>
        </w:rPr>
        <w:t>或退学</w:t>
      </w:r>
      <w:r>
        <w:rPr>
          <w:rFonts w:hint="eastAsia" w:eastAsia="宋体"/>
          <w:sz w:val="28"/>
          <w:szCs w:val="28"/>
          <w:lang w:eastAsia="zh-CN"/>
        </w:rPr>
        <w:t>）</w:t>
      </w:r>
      <w:r>
        <w:rPr>
          <w:sz w:val="28"/>
          <w:szCs w:val="28"/>
        </w:rPr>
        <w:t>后未办理户口迁移，</w:t>
      </w:r>
      <w:bookmarkStart w:id="0" w:name="OLE_LINK1"/>
      <w:r>
        <w:rPr>
          <w:rFonts w:hint="eastAsia"/>
          <w:sz w:val="28"/>
          <w:szCs w:val="28"/>
        </w:rPr>
        <w:t>致使户口滞留迁出。</w:t>
      </w:r>
    </w:p>
    <w:p w14:paraId="6204AD6C">
      <w:pPr>
        <w:keepNext w:val="0"/>
        <w:keepLines w:val="0"/>
        <w:pageBreakBefore w:val="0"/>
        <w:wordWrap/>
        <w:overflowPunct/>
        <w:topLinePunct w:val="0"/>
        <w:bidi w:val="0"/>
        <w:spacing w:line="480" w:lineRule="auto"/>
        <w:ind w:firstLine="560" w:firstLineChars="200"/>
        <w:jc w:val="left"/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落户</w:t>
      </w:r>
      <w:r>
        <w:rPr>
          <w:sz w:val="28"/>
          <w:szCs w:val="28"/>
        </w:rPr>
        <w:t>地派出所：</w:t>
      </w:r>
      <w:r>
        <w:rPr>
          <w:rFonts w:hint="eastAsia"/>
          <w:sz w:val="28"/>
          <w:szCs w:val="28"/>
          <w:u w:val="single"/>
        </w:rPr>
        <w:t xml:space="preserve">                 </w:t>
      </w:r>
      <w:r>
        <w:rPr>
          <w:sz w:val="28"/>
          <w:szCs w:val="28"/>
        </w:rPr>
        <w:t>，民警姓名</w:t>
      </w:r>
      <w:r>
        <w:rPr>
          <w:rFonts w:hint="eastAsia" w:eastAsia="宋体"/>
          <w:sz w:val="28"/>
          <w:szCs w:val="28"/>
          <w:lang w:val="en-US" w:eastAsia="zh-CN"/>
        </w:rPr>
        <w:t>或姓氏</w:t>
      </w:r>
      <w:r>
        <w:rPr>
          <w:sz w:val="28"/>
          <w:szCs w:val="28"/>
        </w:rPr>
        <w:t>：</w:t>
      </w:r>
      <w:r>
        <w:rPr>
          <w:rFonts w:hint="eastAsia"/>
          <w:sz w:val="28"/>
          <w:szCs w:val="28"/>
          <w:u w:val="single"/>
        </w:rPr>
        <w:t xml:space="preserve">       </w:t>
      </w:r>
      <w:r>
        <w:rPr>
          <w:sz w:val="28"/>
          <w:szCs w:val="28"/>
        </w:rPr>
        <w:t>，联系方式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 w:eastAsia="宋体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  </w:t>
      </w:r>
      <w:r>
        <w:rPr>
          <w:rFonts w:hint="eastAsia" w:eastAsia="宋体"/>
          <w:sz w:val="28"/>
          <w:szCs w:val="28"/>
          <w:u w:val="single"/>
          <w:lang w:eastAsia="zh-CN"/>
        </w:rPr>
        <w:t>。</w:t>
      </w:r>
      <w:r>
        <w:rPr>
          <w:rFonts w:hint="eastAsia"/>
          <w:sz w:val="28"/>
          <w:szCs w:val="28"/>
        </w:rPr>
        <w:t>民警</w:t>
      </w:r>
      <w:r>
        <w:rPr>
          <w:sz w:val="28"/>
          <w:szCs w:val="28"/>
        </w:rPr>
        <w:t>回复内容：</w:t>
      </w:r>
      <w:r>
        <w:rPr>
          <w:rFonts w:hint="eastAsia" w:eastAsia="宋体"/>
          <w:sz w:val="28"/>
          <w:szCs w:val="28"/>
          <w:u w:val="single"/>
          <w:lang w:val="en-US" w:eastAsia="zh-CN"/>
        </w:rPr>
        <w:t>派出所</w:t>
      </w:r>
      <w:r>
        <w:rPr>
          <w:rFonts w:hint="eastAsia"/>
          <w:sz w:val="28"/>
          <w:szCs w:val="28"/>
          <w:u w:val="single"/>
        </w:rPr>
        <w:t>手写补全</w:t>
      </w:r>
      <w:r>
        <w:rPr>
          <w:sz w:val="28"/>
          <w:szCs w:val="28"/>
          <w:u w:val="single"/>
        </w:rPr>
        <w:t>迁移证</w:t>
      </w:r>
      <w:r>
        <w:rPr>
          <w:rFonts w:hint="eastAsia"/>
          <w:sz w:val="28"/>
          <w:szCs w:val="28"/>
          <w:u w:val="single"/>
        </w:rPr>
        <w:t>地址</w:t>
      </w:r>
      <w:r>
        <w:rPr>
          <w:rFonts w:hint="eastAsia" w:eastAsia="宋体"/>
          <w:sz w:val="28"/>
          <w:szCs w:val="28"/>
          <w:u w:val="single"/>
          <w:lang w:eastAsia="zh-CN"/>
        </w:rPr>
        <w:t>，</w:t>
      </w:r>
      <w:r>
        <w:rPr>
          <w:rFonts w:hint="eastAsia" w:eastAsia="宋体"/>
          <w:sz w:val="28"/>
          <w:szCs w:val="28"/>
          <w:u w:val="single"/>
          <w:lang w:val="en-US" w:eastAsia="zh-CN"/>
        </w:rPr>
        <w:t>并加</w:t>
      </w:r>
      <w:r>
        <w:rPr>
          <w:rFonts w:hint="eastAsia"/>
          <w:sz w:val="28"/>
          <w:szCs w:val="28"/>
          <w:u w:val="single"/>
        </w:rPr>
        <w:t>盖派出所章</w:t>
      </w:r>
      <w:r>
        <w:rPr>
          <w:rFonts w:hint="eastAsia" w:eastAsia="宋体"/>
          <w:sz w:val="28"/>
          <w:szCs w:val="28"/>
          <w:u w:val="single"/>
          <w:lang w:val="en-US" w:eastAsia="zh-CN"/>
        </w:rPr>
        <w:t>即</w:t>
      </w:r>
      <w:r>
        <w:rPr>
          <w:sz w:val="28"/>
          <w:szCs w:val="28"/>
          <w:u w:val="single"/>
        </w:rPr>
        <w:t>可</w:t>
      </w:r>
      <w:r>
        <w:rPr>
          <w:rFonts w:hint="eastAsia" w:eastAsia="宋体"/>
          <w:sz w:val="28"/>
          <w:szCs w:val="28"/>
          <w:u w:val="single"/>
          <w:lang w:val="en-US" w:eastAsia="zh-CN"/>
        </w:rPr>
        <w:t>落户</w:t>
      </w:r>
      <w:r>
        <w:rPr>
          <w:rFonts w:hint="eastAsia"/>
          <w:sz w:val="28"/>
          <w:szCs w:val="28"/>
          <w:u w:val="single"/>
        </w:rPr>
        <w:t>。</w:t>
      </w:r>
    </w:p>
    <w:p w14:paraId="2617CB44">
      <w:pPr>
        <w:keepNext w:val="0"/>
        <w:keepLines w:val="0"/>
        <w:pageBreakBefore w:val="0"/>
        <w:wordWrap/>
        <w:overflowPunct/>
        <w:topLinePunct w:val="0"/>
        <w:bidi w:val="0"/>
        <w:spacing w:line="480" w:lineRule="auto"/>
        <w:ind w:firstLine="560" w:firstLineChars="200"/>
        <w:jc w:val="left"/>
        <w:rPr>
          <w:rFonts w:hint="eastAsia" w:eastAsia="宋体"/>
          <w:sz w:val="28"/>
          <w:szCs w:val="28"/>
          <w:u w:val="single"/>
          <w:lang w:eastAsia="zh-CN"/>
        </w:rPr>
      </w:pPr>
      <w:r>
        <w:rPr>
          <w:rFonts w:hint="eastAsia" w:eastAsia="宋体"/>
          <w:sz w:val="28"/>
          <w:szCs w:val="28"/>
          <w:u w:val="none"/>
          <w:lang w:val="en-US" w:eastAsia="zh-CN"/>
        </w:rPr>
        <w:t>若</w:t>
      </w:r>
      <w:r>
        <w:rPr>
          <w:rFonts w:hint="eastAsia"/>
          <w:sz w:val="28"/>
          <w:szCs w:val="28"/>
        </w:rPr>
        <w:t>其</w:t>
      </w:r>
      <w:r>
        <w:rPr>
          <w:rFonts w:hint="eastAsia" w:eastAsia="宋体"/>
          <w:sz w:val="28"/>
          <w:szCs w:val="28"/>
          <w:lang w:val="en-US" w:eastAsia="zh-CN"/>
        </w:rPr>
        <w:t>它情况请</w:t>
      </w:r>
      <w:r>
        <w:rPr>
          <w:rFonts w:hint="eastAsia"/>
          <w:sz w:val="28"/>
          <w:szCs w:val="28"/>
        </w:rPr>
        <w:t>注明</w:t>
      </w:r>
      <w:r>
        <w:rPr>
          <w:rFonts w:hint="eastAsia" w:eastAsia="宋体"/>
          <w:sz w:val="28"/>
          <w:szCs w:val="28"/>
          <w:lang w:eastAsia="zh-CN"/>
        </w:rPr>
        <w:t>（</w:t>
      </w:r>
      <w:r>
        <w:rPr>
          <w:rFonts w:hint="eastAsia" w:eastAsia="宋体"/>
          <w:sz w:val="28"/>
          <w:szCs w:val="28"/>
          <w:lang w:val="en-US" w:eastAsia="zh-CN"/>
        </w:rPr>
        <w:t>没有其他情况标注无</w:t>
      </w:r>
      <w:r>
        <w:rPr>
          <w:rFonts w:hint="eastAsia" w:eastAsia="宋体"/>
          <w:sz w:val="28"/>
          <w:szCs w:val="28"/>
          <w:lang w:eastAsia="zh-CN"/>
        </w:rPr>
        <w:t>）：</w:t>
      </w:r>
      <w:r>
        <w:rPr>
          <w:rFonts w:hint="eastAsia" w:eastAsia="宋体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eastAsia="宋体"/>
          <w:sz w:val="28"/>
          <w:szCs w:val="28"/>
          <w:u w:val="single"/>
          <w:lang w:eastAsia="zh-CN"/>
        </w:rPr>
        <w:t>。</w:t>
      </w:r>
    </w:p>
    <w:p w14:paraId="7CB69349">
      <w:pPr>
        <w:keepNext w:val="0"/>
        <w:keepLines w:val="0"/>
        <w:pageBreakBefore w:val="0"/>
        <w:wordWrap/>
        <w:overflowPunct/>
        <w:topLinePunct w:val="0"/>
        <w:bidi w:val="0"/>
        <w:spacing w:line="480" w:lineRule="auto"/>
        <w:ind w:firstLine="560" w:firstLineChars="2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现申请户口迁回原籍：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 w:eastAsia="宋体"/>
          <w:sz w:val="28"/>
          <w:szCs w:val="28"/>
          <w:u w:val="single"/>
          <w:lang w:val="en-US" w:eastAsia="zh-CN"/>
        </w:rPr>
        <w:t xml:space="preserve">                           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</w:rPr>
        <w:t>。</w:t>
      </w:r>
      <w:r>
        <w:rPr>
          <w:sz w:val="28"/>
          <w:szCs w:val="28"/>
        </w:rPr>
        <w:t xml:space="preserve"> </w:t>
      </w:r>
      <w:bookmarkEnd w:id="0"/>
    </w:p>
    <w:p w14:paraId="147EC753">
      <w:pPr>
        <w:keepNext w:val="0"/>
        <w:keepLines w:val="0"/>
        <w:pageBreakBefore w:val="0"/>
        <w:wordWrap/>
        <w:overflowPunct/>
        <w:topLinePunct w:val="0"/>
        <w:bidi w:val="0"/>
        <w:spacing w:line="480" w:lineRule="auto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以上信息真实，如有不符造成后果自负。</w:t>
      </w:r>
    </w:p>
    <w:p w14:paraId="26709BC3">
      <w:pPr>
        <w:keepNext w:val="0"/>
        <w:keepLines w:val="0"/>
        <w:pageBreakBefore w:val="0"/>
        <w:wordWrap/>
        <w:overflowPunct/>
        <w:topLinePunct w:val="0"/>
        <w:bidi w:val="0"/>
        <w:spacing w:line="48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r>
        <w:rPr>
          <w:rFonts w:hint="eastAsia"/>
          <w:sz w:val="28"/>
          <w:szCs w:val="28"/>
        </w:rPr>
        <w:t xml:space="preserve">  </w:t>
      </w:r>
    </w:p>
    <w:p w14:paraId="61683A94">
      <w:pPr>
        <w:keepNext w:val="0"/>
        <w:keepLines w:val="0"/>
        <w:pageBreakBefore w:val="0"/>
        <w:wordWrap/>
        <w:overflowPunct/>
        <w:topLinePunct w:val="0"/>
        <w:bidi w:val="0"/>
        <w:spacing w:line="480" w:lineRule="auto"/>
        <w:ind w:left="5726" w:leftChars="2660" w:hanging="140" w:hangingChars="5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rFonts w:hint="eastAsia" w:eastAsia="宋体"/>
          <w:sz w:val="28"/>
          <w:szCs w:val="28"/>
          <w:lang w:val="en-US" w:eastAsia="zh-CN"/>
        </w:rPr>
        <w:t>姓名：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rFonts w:hint="eastAsia" w:eastAsia="宋体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</w:rPr>
        <w:t xml:space="preserve">                       </w:t>
      </w:r>
      <w:r>
        <w:rPr>
          <w:rFonts w:hint="eastAsia" w:eastAsia="宋体"/>
          <w:sz w:val="28"/>
          <w:szCs w:val="28"/>
          <w:lang w:val="en-US" w:eastAsia="zh-CN"/>
        </w:rPr>
        <w:t xml:space="preserve">                             </w:t>
      </w:r>
      <w:r>
        <w:rPr>
          <w:rFonts w:hint="eastAsia"/>
          <w:sz w:val="28"/>
          <w:szCs w:val="28"/>
        </w:rPr>
        <w:t xml:space="preserve">     培养单位盖章</w:t>
      </w:r>
    </w:p>
    <w:p w14:paraId="470BF442">
      <w:pPr>
        <w:keepNext w:val="0"/>
        <w:keepLines w:val="0"/>
        <w:pageBreakBefore w:val="0"/>
        <w:wordWrap/>
        <w:overflowPunct/>
        <w:topLinePunct w:val="0"/>
        <w:bidi w:val="0"/>
        <w:spacing w:line="480" w:lineRule="auto"/>
        <w:jc w:val="left"/>
        <w:rPr>
          <w:sz w:val="24"/>
          <w:szCs w:val="24"/>
        </w:rPr>
      </w:pPr>
      <w:r>
        <w:rPr>
          <w:sz w:val="28"/>
          <w:szCs w:val="28"/>
        </w:rPr>
        <w:t xml:space="preserve">    </w:t>
      </w:r>
      <w:r>
        <w:rPr>
          <w:rFonts w:hint="eastAsia" w:eastAsia="宋体"/>
          <w:sz w:val="28"/>
          <w:szCs w:val="28"/>
          <w:lang w:val="en-US" w:eastAsia="zh-CN"/>
        </w:rPr>
        <w:t xml:space="preserve">                                  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 w:eastAsia="宋体"/>
          <w:sz w:val="28"/>
          <w:szCs w:val="28"/>
          <w:u w:val="single"/>
          <w:lang w:val="en-US" w:eastAsia="zh-CN"/>
        </w:rPr>
        <w:t>日</w:t>
      </w:r>
    </w:p>
    <w:p w14:paraId="3B0EC86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EB2450"/>
    <w:rsid w:val="216C75B9"/>
    <w:rsid w:val="27F34F60"/>
    <w:rsid w:val="5DEB2450"/>
    <w:rsid w:val="752A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314</Words>
  <Characters>314</Characters>
  <Lines>0</Lines>
  <Paragraphs>0</Paragraphs>
  <TotalTime>156</TotalTime>
  <ScaleCrop>false</ScaleCrop>
  <LinksUpToDate>false</LinksUpToDate>
  <CharactersWithSpaces>547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2025-02-27T06:20:00Z</dcterms:created>
  <dc:creator>张丁轩</dc:creator>
  <cp:lastModifiedBy>张丁轩</cp:lastModifiedBy>
  <dcterms:modified xsi:type="dcterms:W3CDTF">2026-09-21T06:25:30Z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41D57CCE2E9341178DE9FF4EA2E17C09_13</vt:lpwstr>
  </property>
  <property fmtid="{D5CDD505-2E9C-101B-9397-08002B2CF9AE}" pid="4" name="KSOTemplateDocerSaveRecord">
    <vt:lpwstr>eyJoZGlkIjoiOWViZDE2MzFmOTM1NjE2NTZiNTBhZTI2MjAyYzk3NTciLCJ1c2VySWQiOiI0MzQwMDI5MTAifQ==</vt:lpwstr>
  </property>
</Properties>
</file>