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7DB41">
      <w:pPr>
        <w:pStyle w:val="2"/>
        <w:keepNext w:val="0"/>
        <w:keepLines w:val="0"/>
        <w:pageBreakBefore/>
        <w:widowControl/>
        <w:adjustRightInd w:val="0"/>
        <w:spacing w:before="600" w:after="600" w:line="360" w:lineRule="auto"/>
        <w:jc w:val="center"/>
        <w:rPr>
          <w:kern w:val="36"/>
          <w:sz w:val="44"/>
        </w:rPr>
      </w:pPr>
      <w:bookmarkStart w:id="0" w:name="_Toc508713572"/>
      <w:bookmarkStart w:id="1" w:name="_Toc508713573"/>
      <w:r>
        <w:rPr>
          <w:rFonts w:hint="eastAsia"/>
          <w:kern w:val="36"/>
          <w:sz w:val="44"/>
        </w:rPr>
        <w:t>智慧教育系统操作说明</w:t>
      </w:r>
      <w:bookmarkEnd w:id="0"/>
    </w:p>
    <w:p w14:paraId="26C09432">
      <w:pPr>
        <w:outlineLvl w:val="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一、系统登录</w:t>
      </w:r>
      <w:bookmarkEnd w:id="1"/>
    </w:p>
    <w:p w14:paraId="45020B72">
      <w:pPr>
        <w:rPr>
          <w:b/>
          <w:sz w:val="24"/>
        </w:rPr>
      </w:pPr>
      <w:r>
        <w:rPr>
          <w:rFonts w:hint="eastAsia"/>
          <w:b/>
          <w:sz w:val="24"/>
        </w:rPr>
        <w:t>登录</w:t>
      </w:r>
      <w:r>
        <w:rPr>
          <w:b/>
          <w:sz w:val="24"/>
        </w:rPr>
        <w:t>地址：http://www.iedu.cas.cn/</w:t>
      </w:r>
    </w:p>
    <w:p w14:paraId="4141E378">
      <w:pPr>
        <w:rPr>
          <w:b/>
          <w:sz w:val="24"/>
        </w:rPr>
      </w:pPr>
      <w:r>
        <w:drawing>
          <wp:inline distT="0" distB="0" distL="0" distR="0">
            <wp:extent cx="5441315" cy="20885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460" cy="209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EDCD2"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教师和</w:t>
      </w:r>
      <w:r>
        <w:t>学生</w:t>
      </w:r>
    </w:p>
    <w:p w14:paraId="3017A5F8">
      <w:pPr>
        <w:ind w:left="420"/>
      </w:pPr>
      <w:r>
        <w:rPr>
          <w:rFonts w:hint="eastAsia"/>
        </w:rPr>
        <w:t>国科大</w:t>
      </w:r>
      <w:r>
        <w:t>教育云（</w:t>
      </w:r>
      <w:r>
        <w:rPr>
          <w:rFonts w:hint="eastAsia"/>
        </w:rPr>
        <w:t>SEP</w:t>
      </w:r>
      <w:r>
        <w:t>）用户请</w:t>
      </w:r>
      <w:r>
        <w:rPr>
          <w:rFonts w:hint="eastAsia"/>
        </w:rPr>
        <w:t>使用</w:t>
      </w:r>
      <w:r>
        <w:t>国科大教育云（</w:t>
      </w:r>
      <w:r>
        <w:rPr>
          <w:rFonts w:hint="eastAsia"/>
        </w:rPr>
        <w:t>SEP</w:t>
      </w:r>
      <w:r>
        <w:t>）</w:t>
      </w:r>
      <w:r>
        <w:rPr>
          <w:rFonts w:hint="eastAsia"/>
        </w:rPr>
        <w:t>的</w:t>
      </w:r>
      <w:r>
        <w:t>用户名</w:t>
      </w:r>
      <w:r>
        <w:rPr>
          <w:rFonts w:hint="eastAsia"/>
        </w:rPr>
        <w:t>和</w:t>
      </w:r>
      <w:r>
        <w:t>密码登录。</w:t>
      </w:r>
    </w:p>
    <w:p w14:paraId="1646DB9C"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培养单位业务管理员</w:t>
      </w:r>
    </w:p>
    <w:p w14:paraId="3763B236">
      <w:pPr>
        <w:ind w:firstLine="420"/>
      </w:pPr>
      <w:r>
        <w:rPr>
          <w:rFonts w:hint="eastAsia"/>
        </w:rPr>
        <w:t>培养单位业务管理员的用户名</w:t>
      </w:r>
      <w:r>
        <w:t>和密码分别是自己的邮箱和身份证号</w:t>
      </w:r>
      <w:r>
        <w:rPr>
          <w:rFonts w:hint="eastAsia"/>
        </w:rPr>
        <w:t>，进入</w:t>
      </w:r>
      <w:r>
        <w:t>后可自行修改。</w:t>
      </w:r>
    </w:p>
    <w:p w14:paraId="06B8807C">
      <w:pPr>
        <w:ind w:firstLine="420"/>
      </w:pPr>
      <w:r>
        <w:rPr>
          <w:rFonts w:hint="eastAsia"/>
        </w:rPr>
        <w:t>国科大</w:t>
      </w:r>
      <w:r>
        <w:t>教育云（</w:t>
      </w:r>
      <w:r>
        <w:rPr>
          <w:rFonts w:hint="eastAsia"/>
        </w:rPr>
        <w:t>SEP</w:t>
      </w:r>
      <w:r>
        <w:t>）用户请</w:t>
      </w:r>
      <w:r>
        <w:rPr>
          <w:rFonts w:hint="eastAsia"/>
        </w:rPr>
        <w:t>使用</w:t>
      </w:r>
      <w:r>
        <w:t>国科大教育云（</w:t>
      </w:r>
      <w:r>
        <w:rPr>
          <w:rFonts w:hint="eastAsia"/>
        </w:rPr>
        <w:t>SEP</w:t>
      </w:r>
      <w:r>
        <w:t>）</w:t>
      </w:r>
      <w:r>
        <w:rPr>
          <w:rFonts w:hint="eastAsia"/>
        </w:rPr>
        <w:t>的</w:t>
      </w:r>
      <w:r>
        <w:t>用户名</w:t>
      </w:r>
      <w:r>
        <w:rPr>
          <w:rFonts w:hint="eastAsia"/>
        </w:rPr>
        <w:t>和</w:t>
      </w:r>
      <w:r>
        <w:t>密码登录。</w:t>
      </w:r>
    </w:p>
    <w:p w14:paraId="6F25D7BB">
      <w:pPr>
        <w:pStyle w:val="11"/>
        <w:numPr>
          <w:ilvl w:val="0"/>
          <w:numId w:val="1"/>
        </w:numPr>
        <w:ind w:firstLineChars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7620</wp:posOffset>
            </wp:positionV>
            <wp:extent cx="1311910" cy="354330"/>
            <wp:effectExtent l="0" t="0" r="254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登录</w:t>
      </w:r>
      <w:r>
        <w:t>后，点击进入</w:t>
      </w:r>
      <w:r>
        <w:rPr>
          <w:rFonts w:hint="eastAsia"/>
        </w:rPr>
        <w:t>奖项</w:t>
      </w:r>
      <w:r>
        <w:t>管理系统</w:t>
      </w:r>
      <w:r>
        <w:rPr>
          <w:rFonts w:hint="eastAsia"/>
        </w:rPr>
        <w:t>。</w:t>
      </w:r>
    </w:p>
    <w:p w14:paraId="19D2141A"/>
    <w:p w14:paraId="2B59E3F7">
      <w:pPr>
        <w:widowControl/>
        <w:spacing w:line="24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二、培养单位业务管理员</w:t>
      </w:r>
    </w:p>
    <w:p w14:paraId="4C5CFC3D">
      <w:pPr>
        <w:pStyle w:val="11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设置时间</w:t>
      </w:r>
    </w:p>
    <w:p w14:paraId="2645861B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培养单位</w:t>
      </w:r>
      <w:r>
        <w:rPr>
          <w:sz w:val="24"/>
        </w:rPr>
        <w:t>业务管理员可</w:t>
      </w:r>
      <w:r>
        <w:rPr>
          <w:rFonts w:hint="eastAsia"/>
          <w:sz w:val="24"/>
        </w:rPr>
        <w:t>为</w:t>
      </w:r>
      <w:r>
        <w:rPr>
          <w:sz w:val="24"/>
        </w:rPr>
        <w:t>每个奖项设置</w:t>
      </w:r>
      <w:r>
        <w:rPr>
          <w:rFonts w:hint="eastAsia"/>
          <w:sz w:val="24"/>
        </w:rPr>
        <w:t>允许申请人</w:t>
      </w:r>
      <w:r>
        <w:rPr>
          <w:sz w:val="24"/>
        </w:rPr>
        <w:t>提交的时间。</w:t>
      </w:r>
    </w:p>
    <w:p w14:paraId="543685DC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各类奖项，点击【设置时间】按钮</w:t>
      </w:r>
      <w:r>
        <w:rPr>
          <w:sz w:val="24"/>
        </w:rPr>
        <w:t>。</w:t>
      </w:r>
    </w:p>
    <w:p w14:paraId="4ABA30C6">
      <w:pPr>
        <w:pStyle w:val="11"/>
        <w:ind w:left="420" w:firstLine="0" w:firstLineChars="0"/>
        <w:rPr>
          <w:color w:val="auto"/>
          <w:sz w:val="24"/>
        </w:rPr>
      </w:pPr>
      <w:r>
        <w:rPr>
          <w:rFonts w:hint="eastAsia"/>
          <w:color w:val="auto"/>
          <w:sz w:val="24"/>
        </w:rPr>
        <w:t>注意</w:t>
      </w:r>
      <w:r>
        <w:rPr>
          <w:color w:val="auto"/>
          <w:sz w:val="24"/>
        </w:rPr>
        <w:t>：</w:t>
      </w:r>
      <w:r>
        <w:rPr>
          <w:rFonts w:hint="eastAsia"/>
          <w:color w:val="auto"/>
          <w:sz w:val="24"/>
        </w:rPr>
        <w:t>培养单位只能</w:t>
      </w:r>
      <w:r>
        <w:rPr>
          <w:color w:val="auto"/>
          <w:sz w:val="24"/>
        </w:rPr>
        <w:t>在大学业务管理员</w:t>
      </w:r>
      <w:r>
        <w:rPr>
          <w:rFonts w:hint="eastAsia"/>
          <w:color w:val="auto"/>
          <w:sz w:val="24"/>
        </w:rPr>
        <w:t>设置</w:t>
      </w:r>
      <w:r>
        <w:rPr>
          <w:color w:val="auto"/>
          <w:sz w:val="24"/>
        </w:rPr>
        <w:t>的起止时间内</w:t>
      </w:r>
      <w:r>
        <w:rPr>
          <w:rFonts w:hint="eastAsia"/>
          <w:color w:val="auto"/>
          <w:sz w:val="24"/>
        </w:rPr>
        <w:t>进行</w:t>
      </w:r>
      <w:r>
        <w:rPr>
          <w:color w:val="auto"/>
          <w:sz w:val="24"/>
        </w:rPr>
        <w:t>推荐。</w:t>
      </w:r>
      <w:r>
        <w:rPr>
          <w:rFonts w:hint="eastAsia"/>
          <w:color w:val="auto"/>
          <w:sz w:val="24"/>
        </w:rPr>
        <w:t>默认</w:t>
      </w:r>
      <w:r>
        <w:rPr>
          <w:color w:val="auto"/>
          <w:sz w:val="24"/>
        </w:rPr>
        <w:t>申请人的提交时间是大学业务管理员</w:t>
      </w:r>
      <w:r>
        <w:rPr>
          <w:rFonts w:hint="eastAsia"/>
          <w:color w:val="auto"/>
          <w:sz w:val="24"/>
        </w:rPr>
        <w:t>设置</w:t>
      </w:r>
      <w:r>
        <w:rPr>
          <w:color w:val="auto"/>
          <w:sz w:val="24"/>
        </w:rPr>
        <w:t>的起止时间</w:t>
      </w:r>
      <w:r>
        <w:rPr>
          <w:rFonts w:hint="eastAsia"/>
          <w:color w:val="auto"/>
          <w:sz w:val="24"/>
        </w:rPr>
        <w:t>的</w:t>
      </w:r>
      <w:r>
        <w:rPr>
          <w:color w:val="auto"/>
          <w:sz w:val="24"/>
        </w:rPr>
        <w:t>提前一周。</w:t>
      </w:r>
      <w:r>
        <w:rPr>
          <w:rFonts w:hint="eastAsia"/>
          <w:color w:val="auto"/>
          <w:sz w:val="24"/>
        </w:rPr>
        <w:t>如</w:t>
      </w:r>
      <w:r>
        <w:rPr>
          <w:color w:val="auto"/>
          <w:sz w:val="24"/>
        </w:rPr>
        <w:t>大学业务管理员设置培养单位的提交时间</w:t>
      </w:r>
      <w:r>
        <w:rPr>
          <w:rFonts w:hint="eastAsia"/>
          <w:color w:val="auto"/>
          <w:sz w:val="24"/>
        </w:rPr>
        <w:t>为20</w:t>
      </w:r>
      <w:r>
        <w:rPr>
          <w:color w:val="auto"/>
          <w:sz w:val="24"/>
        </w:rPr>
        <w:t>2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rFonts w:hint="eastAsia"/>
          <w:color w:val="auto"/>
          <w:sz w:val="24"/>
        </w:rPr>
        <w:t>.</w:t>
      </w:r>
      <w:r>
        <w:rPr>
          <w:color w:val="auto"/>
          <w:sz w:val="24"/>
        </w:rPr>
        <w:t>4</w:t>
      </w:r>
      <w:r>
        <w:rPr>
          <w:rFonts w:hint="eastAsia"/>
          <w:color w:val="auto"/>
          <w:sz w:val="24"/>
        </w:rPr>
        <w:t>.1</w:t>
      </w:r>
      <w:r>
        <w:rPr>
          <w:color w:val="auto"/>
          <w:sz w:val="24"/>
        </w:rPr>
        <w:t>-202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color w:val="auto"/>
          <w:sz w:val="24"/>
        </w:rPr>
        <w:t>.5.1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rFonts w:hint="eastAsia"/>
          <w:color w:val="auto"/>
          <w:sz w:val="24"/>
        </w:rPr>
        <w:t>，系统</w:t>
      </w:r>
      <w:r>
        <w:rPr>
          <w:color w:val="auto"/>
          <w:sz w:val="24"/>
        </w:rPr>
        <w:t>会默认</w:t>
      </w:r>
      <w:r>
        <w:rPr>
          <w:rFonts w:hint="eastAsia"/>
          <w:color w:val="auto"/>
          <w:sz w:val="24"/>
        </w:rPr>
        <w:t>申请</w:t>
      </w:r>
      <w:r>
        <w:rPr>
          <w:color w:val="auto"/>
          <w:sz w:val="24"/>
        </w:rPr>
        <w:t>人的提交时间为</w:t>
      </w:r>
      <w:r>
        <w:rPr>
          <w:rFonts w:hint="eastAsia"/>
          <w:color w:val="auto"/>
          <w:sz w:val="24"/>
        </w:rPr>
        <w:t>20</w:t>
      </w:r>
      <w:r>
        <w:rPr>
          <w:color w:val="auto"/>
          <w:sz w:val="24"/>
        </w:rPr>
        <w:t>2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rFonts w:hint="eastAsia"/>
          <w:color w:val="auto"/>
          <w:sz w:val="24"/>
        </w:rPr>
        <w:t>.</w:t>
      </w:r>
      <w:r>
        <w:rPr>
          <w:color w:val="auto"/>
          <w:sz w:val="24"/>
        </w:rPr>
        <w:t>4</w:t>
      </w:r>
      <w:r>
        <w:rPr>
          <w:rFonts w:hint="eastAsia"/>
          <w:color w:val="auto"/>
          <w:sz w:val="24"/>
        </w:rPr>
        <w:t>.</w:t>
      </w:r>
      <w:r>
        <w:rPr>
          <w:color w:val="auto"/>
          <w:sz w:val="24"/>
        </w:rPr>
        <w:t>1-202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color w:val="auto"/>
          <w:sz w:val="24"/>
        </w:rPr>
        <w:t>.5.</w:t>
      </w:r>
      <w:r>
        <w:rPr>
          <w:rFonts w:hint="eastAsia"/>
          <w:color w:val="auto"/>
          <w:sz w:val="24"/>
          <w:lang w:val="en-US" w:eastAsia="zh-CN"/>
        </w:rPr>
        <w:t>9</w:t>
      </w:r>
      <w:r>
        <w:rPr>
          <w:rFonts w:hint="eastAsia"/>
          <w:color w:val="auto"/>
          <w:sz w:val="24"/>
        </w:rPr>
        <w:t>。培养</w:t>
      </w:r>
      <w:r>
        <w:rPr>
          <w:color w:val="auto"/>
          <w:sz w:val="24"/>
        </w:rPr>
        <w:t>单位也可自行修改该时间。</w:t>
      </w:r>
    </w:p>
    <w:p w14:paraId="63EDEC53">
      <w:pPr>
        <w:pStyle w:val="11"/>
        <w:ind w:left="420" w:firstLine="0" w:firstLineChars="0"/>
        <w:rPr>
          <w:sz w:val="24"/>
        </w:rPr>
      </w:pPr>
    </w:p>
    <w:p w14:paraId="39902889">
      <w:pPr>
        <w:pStyle w:val="11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查看名额</w:t>
      </w:r>
    </w:p>
    <w:p w14:paraId="6A6FD753">
      <w:pPr>
        <w:pStyle w:val="11"/>
        <w:ind w:left="420" w:firstLine="0" w:firstLineChars="0"/>
        <w:rPr>
          <w:b/>
          <w:sz w:val="24"/>
        </w:rPr>
      </w:pPr>
      <w:r>
        <w:rPr>
          <w:rFonts w:hint="eastAsia"/>
          <w:sz w:val="24"/>
          <w:lang w:eastAsia="zh-CN"/>
        </w:rPr>
        <w:t>2025</w:t>
      </w:r>
      <w:r>
        <w:rPr>
          <w:rFonts w:hint="eastAsia"/>
          <w:sz w:val="24"/>
        </w:rPr>
        <w:t>年度，页面“指标”列显示为本单位可推荐的院长奖名额。</w:t>
      </w:r>
    </w:p>
    <w:p w14:paraId="5FA476E6">
      <w:pPr>
        <w:pStyle w:val="11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推荐申请人</w:t>
      </w:r>
    </w:p>
    <w:p w14:paraId="43723709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培养单位</w:t>
      </w:r>
      <w:r>
        <w:rPr>
          <w:sz w:val="24"/>
        </w:rPr>
        <w:t>业务管理员进入</w:t>
      </w:r>
      <w:r>
        <w:rPr>
          <w:rFonts w:hint="eastAsia"/>
          <w:sz w:val="24"/>
        </w:rPr>
        <w:t>审核</w:t>
      </w:r>
      <w:r>
        <w:rPr>
          <w:sz w:val="24"/>
        </w:rPr>
        <w:t>页面</w:t>
      </w:r>
      <w:r>
        <w:rPr>
          <w:rFonts w:hint="eastAsia"/>
          <w:sz w:val="24"/>
        </w:rPr>
        <w:t>。</w:t>
      </w:r>
    </w:p>
    <w:p w14:paraId="0FB63A2D">
      <w:pPr>
        <w:pStyle w:val="11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单个</w:t>
      </w:r>
      <w:r>
        <w:rPr>
          <w:sz w:val="24"/>
        </w:rPr>
        <w:t>推荐。</w:t>
      </w:r>
      <w:r>
        <w:rPr>
          <w:rFonts w:hint="eastAsia"/>
          <w:sz w:val="24"/>
        </w:rPr>
        <w:t>点击【填写申报意见】</w:t>
      </w:r>
      <w:r>
        <w:rPr>
          <w:sz w:val="24"/>
        </w:rPr>
        <w:t>，可</w:t>
      </w:r>
      <w:r>
        <w:rPr>
          <w:rFonts w:hint="eastAsia"/>
          <w:sz w:val="24"/>
        </w:rPr>
        <w:t>填写培养单位</w:t>
      </w:r>
      <w:r>
        <w:rPr>
          <w:sz w:val="24"/>
        </w:rPr>
        <w:t>推荐意见</w:t>
      </w:r>
      <w:r>
        <w:rPr>
          <w:rFonts w:hint="eastAsia"/>
          <w:sz w:val="24"/>
        </w:rPr>
        <w:t>进行</w:t>
      </w:r>
      <w:r>
        <w:rPr>
          <w:sz w:val="24"/>
        </w:rPr>
        <w:t>推荐，也可以修改学生</w:t>
      </w:r>
      <w:r>
        <w:rPr>
          <w:rFonts w:hint="eastAsia"/>
          <w:sz w:val="24"/>
        </w:rPr>
        <w:t>、</w:t>
      </w:r>
      <w:r>
        <w:rPr>
          <w:sz w:val="24"/>
        </w:rPr>
        <w:t>导师填写的信息</w:t>
      </w:r>
      <w:r>
        <w:rPr>
          <w:rFonts w:hint="eastAsia"/>
          <w:sz w:val="24"/>
        </w:rPr>
        <w:t>。</w:t>
      </w:r>
    </w:p>
    <w:p w14:paraId="5CE28505">
      <w:pPr>
        <w:pStyle w:val="11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批量</w:t>
      </w:r>
      <w:r>
        <w:rPr>
          <w:sz w:val="24"/>
        </w:rPr>
        <w:t>推荐。勾选</w:t>
      </w:r>
      <w:r>
        <w:rPr>
          <w:rFonts w:hint="eastAsia"/>
          <w:sz w:val="24"/>
        </w:rPr>
        <w:t>推荐</w:t>
      </w:r>
      <w:r>
        <w:rPr>
          <w:sz w:val="24"/>
        </w:rPr>
        <w:t>的学生</w:t>
      </w:r>
      <w:r>
        <w:rPr>
          <w:rFonts w:hint="eastAsia"/>
          <w:sz w:val="24"/>
        </w:rPr>
        <w:t>，</w:t>
      </w:r>
      <w:r>
        <w:rPr>
          <w:sz w:val="24"/>
        </w:rPr>
        <w:t>点击</w:t>
      </w:r>
      <w:r>
        <w:rPr>
          <w:rFonts w:hint="eastAsia"/>
          <w:sz w:val="24"/>
        </w:rPr>
        <w:t>【同意推荐】按钮</w:t>
      </w:r>
      <w:r>
        <w:rPr>
          <w:sz w:val="24"/>
        </w:rPr>
        <w:t>。</w:t>
      </w:r>
    </w:p>
    <w:p w14:paraId="79160540">
      <w:pPr>
        <w:pStyle w:val="11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如</w:t>
      </w:r>
      <w:r>
        <w:rPr>
          <w:sz w:val="24"/>
        </w:rPr>
        <w:t>需要，可</w:t>
      </w:r>
      <w:r>
        <w:rPr>
          <w:rFonts w:hint="eastAsia"/>
          <w:sz w:val="24"/>
        </w:rPr>
        <w:t>先填写</w:t>
      </w:r>
      <w:r>
        <w:rPr>
          <w:sz w:val="24"/>
        </w:rPr>
        <w:t>推荐的排序</w:t>
      </w:r>
      <w:r>
        <w:rPr>
          <w:rFonts w:hint="eastAsia"/>
          <w:sz w:val="24"/>
        </w:rPr>
        <w:t>并</w:t>
      </w:r>
      <w:r>
        <w:rPr>
          <w:sz w:val="24"/>
        </w:rPr>
        <w:t>保存</w:t>
      </w:r>
      <w:r>
        <w:rPr>
          <w:rFonts w:hint="eastAsia"/>
          <w:sz w:val="24"/>
        </w:rPr>
        <w:t>，</w:t>
      </w:r>
      <w:r>
        <w:rPr>
          <w:sz w:val="24"/>
        </w:rPr>
        <w:t>再进行推荐。</w:t>
      </w:r>
    </w:p>
    <w:p w14:paraId="5CD472CA">
      <w:pPr>
        <w:pStyle w:val="11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点击【填写申报意见】内</w:t>
      </w:r>
      <w:r>
        <w:rPr>
          <w:sz w:val="24"/>
        </w:rPr>
        <w:t>的【</w:t>
      </w:r>
      <w:r>
        <w:rPr>
          <w:rFonts w:hint="eastAsia"/>
          <w:sz w:val="24"/>
        </w:rPr>
        <w:t>退回修改</w:t>
      </w:r>
      <w:r>
        <w:rPr>
          <w:sz w:val="24"/>
        </w:rPr>
        <w:t>】</w:t>
      </w:r>
      <w:r>
        <w:rPr>
          <w:rFonts w:hint="eastAsia"/>
          <w:sz w:val="24"/>
        </w:rPr>
        <w:t>按钮，</w:t>
      </w:r>
      <w:r>
        <w:rPr>
          <w:sz w:val="24"/>
        </w:rPr>
        <w:t>可</w:t>
      </w:r>
      <w:r>
        <w:rPr>
          <w:rFonts w:hint="eastAsia"/>
          <w:sz w:val="24"/>
        </w:rPr>
        <w:t>将</w:t>
      </w:r>
      <w:r>
        <w:rPr>
          <w:sz w:val="24"/>
        </w:rPr>
        <w:t>申请信息退回给</w:t>
      </w:r>
      <w:r>
        <w:rPr>
          <w:rFonts w:hint="eastAsia"/>
          <w:sz w:val="24"/>
        </w:rPr>
        <w:t>申请人</w:t>
      </w:r>
      <w:r>
        <w:rPr>
          <w:sz w:val="24"/>
        </w:rPr>
        <w:t>。</w:t>
      </w:r>
    </w:p>
    <w:p w14:paraId="5D44AA0A">
      <w:pPr>
        <w:pStyle w:val="11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如</w:t>
      </w:r>
      <w:r>
        <w:rPr>
          <w:sz w:val="24"/>
        </w:rPr>
        <w:t>不推荐，</w:t>
      </w:r>
      <w:r>
        <w:rPr>
          <w:rFonts w:hint="eastAsia"/>
          <w:sz w:val="24"/>
        </w:rPr>
        <w:t>点击【不推荐】按钮。</w:t>
      </w:r>
    </w:p>
    <w:p w14:paraId="2E3C28BC">
      <w:pPr>
        <w:pStyle w:val="11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点击【下载</w:t>
      </w:r>
      <w:r>
        <w:rPr>
          <w:sz w:val="24"/>
        </w:rPr>
        <w:t>申请</w:t>
      </w:r>
      <w:r>
        <w:rPr>
          <w:rFonts w:hint="eastAsia"/>
          <w:sz w:val="24"/>
        </w:rPr>
        <w:t>表】，</w:t>
      </w:r>
      <w:r>
        <w:rPr>
          <w:sz w:val="24"/>
        </w:rPr>
        <w:t>可下载申请人的</w:t>
      </w:r>
      <w:r>
        <w:rPr>
          <w:rFonts w:hint="eastAsia"/>
          <w:sz w:val="24"/>
        </w:rPr>
        <w:t>WORD</w:t>
      </w:r>
      <w:r>
        <w:rPr>
          <w:sz w:val="24"/>
        </w:rPr>
        <w:t>申请表。</w:t>
      </w:r>
    </w:p>
    <w:p w14:paraId="54F38BBD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各类奖项，点击【审核】按钮。</w:t>
      </w:r>
    </w:p>
    <w:p w14:paraId="1E44AA87">
      <w:pPr>
        <w:pStyle w:val="11"/>
        <w:ind w:left="420" w:firstLine="0" w:firstLineChars="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注意</w:t>
      </w:r>
      <w:r>
        <w:rPr>
          <w:color w:val="FF0000"/>
          <w:sz w:val="24"/>
        </w:rPr>
        <w:t>：</w:t>
      </w:r>
    </w:p>
    <w:p w14:paraId="4B4EC0DA">
      <w:pPr>
        <w:pStyle w:val="11"/>
        <w:numPr>
          <w:ilvl w:val="0"/>
          <w:numId w:val="4"/>
        </w:numPr>
        <w:ind w:firstLineChars="0"/>
        <w:rPr>
          <w:color w:val="FF0000"/>
          <w:sz w:val="24"/>
        </w:rPr>
      </w:pPr>
      <w:r>
        <w:rPr>
          <w:color w:val="FF0000"/>
          <w:sz w:val="24"/>
        </w:rPr>
        <w:t>只有</w:t>
      </w:r>
      <w:r>
        <w:rPr>
          <w:rFonts w:hint="eastAsia"/>
          <w:color w:val="FF0000"/>
          <w:sz w:val="24"/>
        </w:rPr>
        <w:t>导师</w:t>
      </w:r>
      <w:r>
        <w:rPr>
          <w:color w:val="FF0000"/>
          <w:sz w:val="24"/>
        </w:rPr>
        <w:t>审核通过</w:t>
      </w:r>
      <w:r>
        <w:rPr>
          <w:rFonts w:hint="eastAsia"/>
          <w:color w:val="FF0000"/>
          <w:sz w:val="24"/>
        </w:rPr>
        <w:t>的</w:t>
      </w:r>
      <w:bookmarkStart w:id="2" w:name="_GoBack"/>
      <w:bookmarkEnd w:id="2"/>
      <w:r>
        <w:rPr>
          <w:rFonts w:hint="eastAsia"/>
          <w:color w:val="FF0000"/>
          <w:sz w:val="24"/>
        </w:rPr>
        <w:t>奖学金申请</w:t>
      </w:r>
      <w:r>
        <w:rPr>
          <w:color w:val="FF0000"/>
          <w:sz w:val="24"/>
        </w:rPr>
        <w:t>，</w:t>
      </w:r>
      <w:r>
        <w:rPr>
          <w:rFonts w:hint="eastAsia"/>
          <w:color w:val="FF0000"/>
          <w:sz w:val="24"/>
        </w:rPr>
        <w:t>培养单位</w:t>
      </w:r>
      <w:r>
        <w:rPr>
          <w:color w:val="FF0000"/>
          <w:sz w:val="24"/>
        </w:rPr>
        <w:t>业务管理员</w:t>
      </w:r>
      <w:r>
        <w:rPr>
          <w:rFonts w:hint="eastAsia"/>
          <w:color w:val="FF0000"/>
          <w:sz w:val="24"/>
        </w:rPr>
        <w:t>才能</w:t>
      </w:r>
      <w:r>
        <w:rPr>
          <w:color w:val="FF0000"/>
          <w:sz w:val="24"/>
        </w:rPr>
        <w:t>进行</w:t>
      </w:r>
      <w:r>
        <w:rPr>
          <w:rFonts w:hint="eastAsia"/>
          <w:color w:val="FF0000"/>
          <w:sz w:val="24"/>
        </w:rPr>
        <w:t>推荐</w:t>
      </w:r>
      <w:r>
        <w:rPr>
          <w:color w:val="FF0000"/>
          <w:sz w:val="24"/>
        </w:rPr>
        <w:t>操作。</w:t>
      </w:r>
    </w:p>
    <w:p w14:paraId="274953CC">
      <w:pPr>
        <w:pStyle w:val="11"/>
        <w:numPr>
          <w:ilvl w:val="0"/>
          <w:numId w:val="4"/>
        </w:numPr>
        <w:ind w:firstLineChars="0"/>
        <w:rPr>
          <w:color w:val="FF0000"/>
          <w:sz w:val="24"/>
          <w:highlight w:val="none"/>
        </w:rPr>
      </w:pPr>
      <w:r>
        <w:rPr>
          <w:rFonts w:hint="eastAsia"/>
          <w:color w:val="FF0000"/>
          <w:sz w:val="24"/>
          <w:highlight w:val="none"/>
        </w:rPr>
        <w:t>如需排序</w:t>
      </w:r>
      <w:r>
        <w:rPr>
          <w:color w:val="FF0000"/>
          <w:sz w:val="24"/>
          <w:highlight w:val="none"/>
        </w:rPr>
        <w:t>，请先进行排序，保存</w:t>
      </w:r>
      <w:r>
        <w:rPr>
          <w:rFonts w:hint="eastAsia"/>
          <w:color w:val="FF0000"/>
          <w:sz w:val="24"/>
          <w:highlight w:val="none"/>
        </w:rPr>
        <w:t>排序</w:t>
      </w:r>
      <w:r>
        <w:rPr>
          <w:color w:val="FF0000"/>
          <w:sz w:val="24"/>
          <w:highlight w:val="none"/>
        </w:rPr>
        <w:t>后再进行</w:t>
      </w:r>
      <w:r>
        <w:rPr>
          <w:rFonts w:hint="eastAsia"/>
          <w:color w:val="FF0000"/>
          <w:sz w:val="24"/>
          <w:highlight w:val="none"/>
        </w:rPr>
        <w:t>“</w:t>
      </w:r>
      <w:r>
        <w:rPr>
          <w:color w:val="FF0000"/>
          <w:sz w:val="24"/>
          <w:highlight w:val="none"/>
        </w:rPr>
        <w:t>推荐</w:t>
      </w:r>
      <w:r>
        <w:rPr>
          <w:rFonts w:hint="eastAsia"/>
          <w:color w:val="FF0000"/>
          <w:sz w:val="24"/>
          <w:highlight w:val="none"/>
        </w:rPr>
        <w:t>”操作</w:t>
      </w:r>
      <w:r>
        <w:rPr>
          <w:color w:val="FF0000"/>
          <w:sz w:val="24"/>
          <w:highlight w:val="none"/>
        </w:rPr>
        <w:t>。</w:t>
      </w:r>
      <w:r>
        <w:rPr>
          <w:rFonts w:hint="eastAsia"/>
          <w:color w:val="FF0000"/>
          <w:sz w:val="24"/>
          <w:highlight w:val="none"/>
        </w:rPr>
        <w:t>“排序”操作</w:t>
      </w:r>
      <w:r>
        <w:rPr>
          <w:color w:val="FF0000"/>
          <w:sz w:val="24"/>
          <w:highlight w:val="none"/>
        </w:rPr>
        <w:t>不是必须的。</w:t>
      </w:r>
    </w:p>
    <w:p w14:paraId="43208277">
      <w:pPr>
        <w:pStyle w:val="11"/>
        <w:numPr>
          <w:ilvl w:val="0"/>
          <w:numId w:val="5"/>
        </w:numPr>
        <w:ind w:firstLineChars="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推荐</w:t>
      </w:r>
      <w:r>
        <w:rPr>
          <w:color w:val="FF0000"/>
          <w:sz w:val="24"/>
        </w:rPr>
        <w:t>人数不得超过</w:t>
      </w:r>
      <w:r>
        <w:rPr>
          <w:rFonts w:hint="eastAsia"/>
          <w:color w:val="FF0000"/>
          <w:sz w:val="24"/>
        </w:rPr>
        <w:t>大学</w:t>
      </w:r>
      <w:r>
        <w:rPr>
          <w:color w:val="FF0000"/>
          <w:sz w:val="24"/>
        </w:rPr>
        <w:t>设置</w:t>
      </w:r>
      <w:r>
        <w:rPr>
          <w:rFonts w:hint="eastAsia"/>
          <w:color w:val="FF0000"/>
          <w:sz w:val="24"/>
        </w:rPr>
        <w:t>本培养单位</w:t>
      </w:r>
      <w:r>
        <w:rPr>
          <w:color w:val="FF0000"/>
          <w:sz w:val="24"/>
        </w:rPr>
        <w:t>的</w:t>
      </w:r>
      <w:r>
        <w:rPr>
          <w:rFonts w:hint="eastAsia"/>
          <w:color w:val="FF0000"/>
          <w:sz w:val="24"/>
        </w:rPr>
        <w:t>名额</w:t>
      </w:r>
      <w:r>
        <w:rPr>
          <w:color w:val="FF0000"/>
          <w:sz w:val="24"/>
        </w:rPr>
        <w:t>。</w:t>
      </w:r>
    </w:p>
    <w:p w14:paraId="5139E266">
      <w:pPr>
        <w:pStyle w:val="11"/>
        <w:numPr>
          <w:ilvl w:val="0"/>
          <w:numId w:val="5"/>
        </w:numPr>
        <w:ind w:firstLineChars="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退回操作会将</w:t>
      </w:r>
      <w:r>
        <w:rPr>
          <w:color w:val="FF0000"/>
          <w:sz w:val="24"/>
        </w:rPr>
        <w:t>申请信息退回</w:t>
      </w:r>
      <w:r>
        <w:rPr>
          <w:rFonts w:hint="eastAsia"/>
          <w:color w:val="FF0000"/>
          <w:sz w:val="24"/>
        </w:rPr>
        <w:t>到</w:t>
      </w:r>
      <w:r>
        <w:rPr>
          <w:color w:val="FF0000"/>
          <w:sz w:val="24"/>
        </w:rPr>
        <w:t>申请人，</w:t>
      </w:r>
      <w:r>
        <w:rPr>
          <w:rFonts w:hint="eastAsia"/>
          <w:color w:val="FF0000"/>
          <w:sz w:val="24"/>
        </w:rPr>
        <w:t>即</w:t>
      </w:r>
      <w:r>
        <w:rPr>
          <w:color w:val="FF0000"/>
          <w:sz w:val="24"/>
        </w:rPr>
        <w:t>奖学金</w:t>
      </w:r>
      <w:r>
        <w:rPr>
          <w:rFonts w:hint="eastAsia"/>
          <w:color w:val="FF0000"/>
          <w:sz w:val="24"/>
        </w:rPr>
        <w:t>申请</w:t>
      </w:r>
      <w:r>
        <w:rPr>
          <w:color w:val="FF0000"/>
          <w:sz w:val="24"/>
        </w:rPr>
        <w:t>退回</w:t>
      </w:r>
      <w:r>
        <w:rPr>
          <w:rFonts w:hint="eastAsia"/>
          <w:color w:val="FF0000"/>
          <w:sz w:val="24"/>
        </w:rPr>
        <w:t>至</w:t>
      </w:r>
      <w:r>
        <w:rPr>
          <w:color w:val="FF0000"/>
          <w:sz w:val="24"/>
        </w:rPr>
        <w:t>学生</w:t>
      </w:r>
      <w:r>
        <w:rPr>
          <w:rFonts w:hint="eastAsia"/>
          <w:color w:val="FF0000"/>
          <w:sz w:val="24"/>
        </w:rPr>
        <w:t>本人</w:t>
      </w:r>
      <w:r>
        <w:rPr>
          <w:color w:val="FF0000"/>
          <w:sz w:val="24"/>
        </w:rPr>
        <w:t>。</w:t>
      </w:r>
    </w:p>
    <w:p w14:paraId="34AF54B9">
      <w:pPr>
        <w:pStyle w:val="11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查看</w:t>
      </w:r>
      <w:r>
        <w:rPr>
          <w:b/>
          <w:sz w:val="24"/>
        </w:rPr>
        <w:t>获奖名单</w:t>
      </w:r>
    </w:p>
    <w:p w14:paraId="455205BD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各类奖项，点击【查看获奖</w:t>
      </w:r>
      <w:r>
        <w:rPr>
          <w:sz w:val="24"/>
        </w:rPr>
        <w:t>名单</w:t>
      </w:r>
      <w:r>
        <w:rPr>
          <w:rFonts w:hint="eastAsia"/>
          <w:sz w:val="24"/>
        </w:rPr>
        <w:t>】按钮。</w:t>
      </w:r>
    </w:p>
    <w:p w14:paraId="76B2F6E7">
      <w:pPr>
        <w:pStyle w:val="11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导出数据</w:t>
      </w:r>
    </w:p>
    <w:p w14:paraId="4AB6F48D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培养单位</w:t>
      </w:r>
      <w:r>
        <w:rPr>
          <w:sz w:val="24"/>
        </w:rPr>
        <w:t>业务管理员可以在系统中导出各类奖学金推荐名单。</w:t>
      </w:r>
    </w:p>
    <w:p w14:paraId="67D0B025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各类奖项，</w:t>
      </w:r>
      <w:r>
        <w:rPr>
          <w:sz w:val="24"/>
        </w:rPr>
        <w:t>点击页面中的</w:t>
      </w:r>
      <w:r>
        <w:rPr>
          <w:rFonts w:hint="eastAsia"/>
          <w:sz w:val="24"/>
        </w:rPr>
        <w:t>【</w:t>
      </w:r>
      <w:r>
        <w:rPr>
          <w:sz w:val="24"/>
        </w:rPr>
        <w:t>审核</w:t>
      </w:r>
      <w:r>
        <w:rPr>
          <w:rFonts w:hint="eastAsia"/>
          <w:sz w:val="24"/>
        </w:rPr>
        <w:t>】按钮。</w:t>
      </w:r>
    </w:p>
    <w:p w14:paraId="4C025CFF">
      <w:pPr>
        <w:pStyle w:val="11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14:paraId="11B68F83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培养单位</w:t>
      </w:r>
      <w:r>
        <w:rPr>
          <w:sz w:val="24"/>
        </w:rPr>
        <w:t>业务管理员可以在系统中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14:paraId="0F51741F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p w14:paraId="4F305648">
      <w:pPr>
        <w:pStyle w:val="11"/>
        <w:ind w:left="420" w:firstLine="0" w:firstLineChars="0"/>
        <w:rPr>
          <w:sz w:val="24"/>
        </w:rPr>
      </w:pPr>
    </w:p>
    <w:p w14:paraId="7CCB7587">
      <w:pPr>
        <w:widowControl/>
        <w:spacing w:line="24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三、学生用户</w:t>
      </w:r>
    </w:p>
    <w:p w14:paraId="6F53B1BF">
      <w:pPr>
        <w:pStyle w:val="11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维护个人</w:t>
      </w:r>
      <w:r>
        <w:rPr>
          <w:b/>
          <w:sz w:val="24"/>
        </w:rPr>
        <w:t>信息</w:t>
      </w:r>
    </w:p>
    <w:p w14:paraId="78D6DB47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学生登录</w:t>
      </w:r>
      <w:r>
        <w:rPr>
          <w:sz w:val="24"/>
        </w:rPr>
        <w:t>系统后，首先需要补全个人信息。</w:t>
      </w:r>
    </w:p>
    <w:p w14:paraId="65A72C66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维护</w:t>
      </w:r>
      <w:r>
        <w:rPr>
          <w:sz w:val="24"/>
        </w:rPr>
        <w:t>个人信息】</w:t>
      </w:r>
    </w:p>
    <w:p w14:paraId="35D15395">
      <w:pPr>
        <w:pStyle w:val="11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申请奖项</w:t>
      </w:r>
    </w:p>
    <w:p w14:paraId="3A804AA1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学生选择奖项</w:t>
      </w:r>
      <w:r>
        <w:rPr>
          <w:sz w:val="24"/>
        </w:rPr>
        <w:t>后进行申请操作</w:t>
      </w:r>
      <w:r>
        <w:rPr>
          <w:rFonts w:hint="eastAsia"/>
          <w:sz w:val="24"/>
        </w:rPr>
        <w:t>，</w:t>
      </w:r>
      <w:r>
        <w:rPr>
          <w:sz w:val="24"/>
        </w:rPr>
        <w:t>按页面提示填写并提交。</w:t>
      </w:r>
      <w:r>
        <w:rPr>
          <w:rFonts w:hint="eastAsia"/>
          <w:sz w:val="24"/>
        </w:rPr>
        <w:t>提交</w:t>
      </w:r>
      <w:r>
        <w:rPr>
          <w:sz w:val="24"/>
        </w:rPr>
        <w:t>后可以查看</w:t>
      </w:r>
      <w:r>
        <w:rPr>
          <w:rFonts w:hint="eastAsia"/>
          <w:sz w:val="24"/>
        </w:rPr>
        <w:t>本人</w:t>
      </w:r>
      <w:r>
        <w:rPr>
          <w:sz w:val="24"/>
        </w:rPr>
        <w:t>申请进度</w:t>
      </w:r>
      <w:r>
        <w:rPr>
          <w:rFonts w:hint="eastAsia"/>
          <w:sz w:val="24"/>
        </w:rPr>
        <w:t>，可以</w:t>
      </w:r>
      <w:r>
        <w:rPr>
          <w:sz w:val="24"/>
        </w:rPr>
        <w:t>导出</w:t>
      </w:r>
      <w:r>
        <w:rPr>
          <w:rFonts w:hint="eastAsia"/>
          <w:sz w:val="24"/>
        </w:rPr>
        <w:t>奖学金申报表</w:t>
      </w:r>
      <w:r>
        <w:rPr>
          <w:sz w:val="24"/>
        </w:rPr>
        <w:t>。</w:t>
      </w:r>
    </w:p>
    <w:p w14:paraId="66BBD19C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XX奖项</w:t>
      </w:r>
      <w:r>
        <w:rPr>
          <w:sz w:val="24"/>
        </w:rPr>
        <w:t>申请】</w:t>
      </w:r>
    </w:p>
    <w:p w14:paraId="4E6546AE">
      <w:pPr>
        <w:pStyle w:val="11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14:paraId="1E556877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学生</w:t>
      </w:r>
      <w:r>
        <w:rPr>
          <w:sz w:val="24"/>
        </w:rPr>
        <w:t>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14:paraId="4D955C3F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p w14:paraId="304A445E">
      <w:pPr>
        <w:rPr>
          <w:sz w:val="24"/>
        </w:rPr>
      </w:pPr>
    </w:p>
    <w:p w14:paraId="60518FD9">
      <w:pPr>
        <w:widowControl/>
        <w:spacing w:line="24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四、教师（导师）用户</w:t>
      </w:r>
    </w:p>
    <w:p w14:paraId="5D0487E4">
      <w:pPr>
        <w:pStyle w:val="11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审核学生的奖学金</w:t>
      </w:r>
      <w:r>
        <w:rPr>
          <w:b/>
          <w:sz w:val="24"/>
        </w:rPr>
        <w:t>申请</w:t>
      </w:r>
    </w:p>
    <w:p w14:paraId="11DE1E22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教师查看</w:t>
      </w:r>
      <w:r>
        <w:rPr>
          <w:sz w:val="24"/>
        </w:rPr>
        <w:t>和审核学生的奖学金申请，可导出学生的奖学金申</w:t>
      </w:r>
      <w:r>
        <w:rPr>
          <w:rFonts w:hint="eastAsia"/>
          <w:sz w:val="24"/>
        </w:rPr>
        <w:t>报</w:t>
      </w:r>
      <w:r>
        <w:rPr>
          <w:sz w:val="24"/>
        </w:rPr>
        <w:t>表，填写</w:t>
      </w:r>
      <w:r>
        <w:rPr>
          <w:rFonts w:hint="eastAsia"/>
          <w:sz w:val="24"/>
        </w:rPr>
        <w:t>对申请人的评价及推荐意见，可为学生选择参评学科组，并</w:t>
      </w:r>
      <w:r>
        <w:rPr>
          <w:sz w:val="24"/>
        </w:rPr>
        <w:t>提交</w:t>
      </w:r>
      <w:r>
        <w:rPr>
          <w:rFonts w:hint="eastAsia"/>
          <w:sz w:val="24"/>
        </w:rPr>
        <w:t>；也可以</w:t>
      </w:r>
      <w:r>
        <w:rPr>
          <w:sz w:val="24"/>
        </w:rPr>
        <w:t>将申请退回学生</w:t>
      </w:r>
      <w:r>
        <w:rPr>
          <w:rFonts w:hint="eastAsia"/>
          <w:sz w:val="24"/>
        </w:rPr>
        <w:t>重新</w:t>
      </w:r>
      <w:r>
        <w:rPr>
          <w:sz w:val="24"/>
        </w:rPr>
        <w:t>修改。</w:t>
      </w:r>
    </w:p>
    <w:p w14:paraId="1136ABD6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学生奖项审核</w:t>
      </w:r>
      <w:r>
        <w:rPr>
          <w:sz w:val="24"/>
        </w:rPr>
        <w:t>】</w:t>
      </w:r>
      <w:r>
        <w:rPr>
          <w:rFonts w:hint="eastAsia"/>
          <w:sz w:val="24"/>
        </w:rPr>
        <w:t>，点击</w:t>
      </w:r>
      <w:r>
        <w:rPr>
          <w:sz w:val="24"/>
        </w:rPr>
        <w:t>【</w:t>
      </w:r>
      <w:r>
        <w:rPr>
          <w:rFonts w:hint="eastAsia"/>
          <w:sz w:val="24"/>
        </w:rPr>
        <w:t>审核</w:t>
      </w:r>
      <w:r>
        <w:rPr>
          <w:sz w:val="24"/>
        </w:rPr>
        <w:t>】</w:t>
      </w:r>
      <w:r>
        <w:rPr>
          <w:rFonts w:hint="eastAsia"/>
          <w:sz w:val="24"/>
        </w:rPr>
        <w:t>按钮。</w:t>
      </w:r>
    </w:p>
    <w:p w14:paraId="796AEE08">
      <w:pPr>
        <w:pStyle w:val="11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申请奖项</w:t>
      </w:r>
    </w:p>
    <w:p w14:paraId="163A9914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教师选择奖项</w:t>
      </w:r>
      <w:r>
        <w:rPr>
          <w:sz w:val="24"/>
        </w:rPr>
        <w:t>后进行申请操作</w:t>
      </w:r>
      <w:r>
        <w:rPr>
          <w:rFonts w:hint="eastAsia"/>
          <w:sz w:val="24"/>
        </w:rPr>
        <w:t>，</w:t>
      </w:r>
      <w:r>
        <w:rPr>
          <w:sz w:val="24"/>
        </w:rPr>
        <w:t>按页面提示填写并提交。</w:t>
      </w:r>
      <w:r>
        <w:rPr>
          <w:rFonts w:hint="eastAsia"/>
          <w:sz w:val="24"/>
        </w:rPr>
        <w:t>提交</w:t>
      </w:r>
      <w:r>
        <w:rPr>
          <w:sz w:val="24"/>
        </w:rPr>
        <w:t>后可以查看</w:t>
      </w:r>
      <w:r>
        <w:rPr>
          <w:rFonts w:hint="eastAsia"/>
          <w:sz w:val="24"/>
        </w:rPr>
        <w:t>本人</w:t>
      </w:r>
      <w:r>
        <w:rPr>
          <w:sz w:val="24"/>
        </w:rPr>
        <w:t>申请进度</w:t>
      </w:r>
      <w:r>
        <w:rPr>
          <w:rFonts w:hint="eastAsia"/>
          <w:sz w:val="24"/>
        </w:rPr>
        <w:t>，可以</w:t>
      </w:r>
      <w:r>
        <w:rPr>
          <w:sz w:val="24"/>
        </w:rPr>
        <w:t>导出</w:t>
      </w:r>
      <w:r>
        <w:rPr>
          <w:rFonts w:hint="eastAsia"/>
          <w:sz w:val="24"/>
        </w:rPr>
        <w:t>奖教金申报表</w:t>
      </w:r>
      <w:r>
        <w:rPr>
          <w:sz w:val="24"/>
        </w:rPr>
        <w:t>。</w:t>
      </w:r>
    </w:p>
    <w:p w14:paraId="610F4498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奖教金</w:t>
      </w:r>
      <w:r>
        <w:rPr>
          <w:sz w:val="24"/>
        </w:rPr>
        <w:t>申请】</w:t>
      </w:r>
    </w:p>
    <w:p w14:paraId="21C75B21">
      <w:pPr>
        <w:pStyle w:val="11"/>
        <w:ind w:left="420" w:firstLine="0" w:firstLineChars="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注意</w:t>
      </w:r>
      <w:r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>基本</w:t>
      </w:r>
      <w:r>
        <w:rPr>
          <w:color w:val="FF0000"/>
          <w:sz w:val="24"/>
        </w:rPr>
        <w:t>信息不全的教师需要</w:t>
      </w:r>
      <w:r>
        <w:rPr>
          <w:rFonts w:hint="eastAsia"/>
          <w:color w:val="FF0000"/>
          <w:sz w:val="24"/>
        </w:rPr>
        <w:t>按照</w:t>
      </w:r>
      <w:r>
        <w:rPr>
          <w:color w:val="FF0000"/>
          <w:sz w:val="24"/>
        </w:rPr>
        <w:t>页面提示先补全自己的个人信息。</w:t>
      </w:r>
    </w:p>
    <w:p w14:paraId="77FFC7A4">
      <w:pPr>
        <w:pStyle w:val="11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14:paraId="2A9AE9CC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教师</w:t>
      </w:r>
      <w:r>
        <w:rPr>
          <w:sz w:val="24"/>
        </w:rPr>
        <w:t>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14:paraId="6976B718">
      <w:pPr>
        <w:pStyle w:val="11"/>
        <w:ind w:left="420" w:firstLine="0" w:firstLineChars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B6C4D"/>
    <w:multiLevelType w:val="multilevel"/>
    <w:tmpl w:val="096B6C4D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3AEB0DA2"/>
    <w:multiLevelType w:val="multilevel"/>
    <w:tmpl w:val="3AEB0DA2"/>
    <w:lvl w:ilvl="0" w:tentative="0">
      <w:start w:val="1"/>
      <w:numFmt w:val="bullet"/>
      <w:lvlText w:val=""/>
      <w:lvlJc w:val="left"/>
      <w:pPr>
        <w:ind w:left="425" w:hanging="425"/>
      </w:pPr>
      <w:rPr>
        <w:rFonts w:hint="default" w:ascii="Wingdings" w:hAnsi="Wingdings"/>
      </w:r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04C6686"/>
    <w:multiLevelType w:val="multilevel"/>
    <w:tmpl w:val="404C6686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554B77ED"/>
    <w:multiLevelType w:val="multilevel"/>
    <w:tmpl w:val="554B77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6E403F4"/>
    <w:multiLevelType w:val="multilevel"/>
    <w:tmpl w:val="66E403F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BD"/>
    <w:rsid w:val="00003564"/>
    <w:rsid w:val="000D5D1A"/>
    <w:rsid w:val="002C2FB4"/>
    <w:rsid w:val="00320C1D"/>
    <w:rsid w:val="00456ABE"/>
    <w:rsid w:val="00462153"/>
    <w:rsid w:val="005D1473"/>
    <w:rsid w:val="007F7657"/>
    <w:rsid w:val="00823B06"/>
    <w:rsid w:val="00827BBD"/>
    <w:rsid w:val="00884CA5"/>
    <w:rsid w:val="008977A6"/>
    <w:rsid w:val="008B7C23"/>
    <w:rsid w:val="00911E82"/>
    <w:rsid w:val="00AD6542"/>
    <w:rsid w:val="00AD728D"/>
    <w:rsid w:val="00C16F92"/>
    <w:rsid w:val="00CE1742"/>
    <w:rsid w:val="00DA2224"/>
    <w:rsid w:val="00EA59C3"/>
    <w:rsid w:val="00ED6E31"/>
    <w:rsid w:val="02D5592F"/>
    <w:rsid w:val="32794C4E"/>
    <w:rsid w:val="3DF64874"/>
    <w:rsid w:val="54087224"/>
    <w:rsid w:val="7087429A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3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1330</Words>
  <Characters>1400</Characters>
  <Lines>10</Lines>
  <Paragraphs>2</Paragraphs>
  <TotalTime>50</TotalTime>
  <ScaleCrop>false</ScaleCrop>
  <LinksUpToDate>false</LinksUpToDate>
  <CharactersWithSpaces>1400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2024-03-28T01:19:00Z</dcterms:created>
  <dc:creator>赵怡斐</dc:creator>
  <cp:lastModifiedBy>Daisy</cp:lastModifiedBy>
  <dcterms:modified xsi:type="dcterms:W3CDTF">2025-04-01T07:10:28Z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eyJoZGlkIjoiYzNhZTY2NjEzNjQ5OWE2NDUzZGJmNGE0MThiMjU0ZWEiLCJ1c2VySWQiOiI2NjkyNzgyNjcifQ==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C5EF6B753A81475A838BD0B5707565E9_12</vt:lpwstr>
  </property>
</Properties>
</file>