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7DE7" w:rsidRDefault="00000000">
      <w:pPr>
        <w:spacing w:line="560" w:lineRule="exact"/>
        <w:rPr>
          <w:rFonts w:ascii="黑体" w:eastAsia="黑体" w:hAnsi="黑体"/>
          <w:bCs/>
          <w:sz w:val="32"/>
          <w:szCs w:val="32"/>
        </w:rPr>
      </w:pPr>
      <w:r>
        <w:rPr>
          <w:rFonts w:ascii="黑体" w:eastAsia="黑体" w:hAnsi="黑体" w:hint="eastAsia"/>
          <w:bCs/>
          <w:sz w:val="32"/>
          <w:szCs w:val="32"/>
        </w:rPr>
        <w:t xml:space="preserve">附件1 </w:t>
      </w:r>
    </w:p>
    <w:p w:rsidR="006E7DE7" w:rsidRDefault="006E7DE7">
      <w:pPr>
        <w:spacing w:line="560" w:lineRule="exact"/>
        <w:rPr>
          <w:rFonts w:ascii="黑体" w:eastAsia="黑体" w:hAnsi="黑体"/>
          <w:b/>
          <w:sz w:val="32"/>
          <w:szCs w:val="32"/>
        </w:rPr>
      </w:pPr>
    </w:p>
    <w:p w:rsidR="006E7DE7" w:rsidRDefault="00000000">
      <w:pPr>
        <w:pStyle w:val="Default"/>
        <w:spacing w:line="560" w:lineRule="exact"/>
        <w:jc w:val="center"/>
        <w:rPr>
          <w:rFonts w:ascii="方正小标宋简体" w:eastAsia="方正小标宋简体" w:hAnsi="方正小标宋简体" w:cs="方正小标宋简体"/>
          <w:bCs/>
          <w:color w:val="auto"/>
          <w:sz w:val="44"/>
          <w:szCs w:val="44"/>
        </w:rPr>
      </w:pPr>
      <w:r>
        <w:rPr>
          <w:rFonts w:ascii="方正小标宋简体" w:eastAsia="方正小标宋简体" w:hAnsi="方正小标宋简体" w:cs="方正小标宋简体" w:hint="eastAsia"/>
          <w:bCs/>
          <w:color w:val="auto"/>
          <w:sz w:val="44"/>
          <w:szCs w:val="44"/>
        </w:rPr>
        <w:t>2025年中国科学院科普讲解大赛实施方案</w:t>
      </w:r>
    </w:p>
    <w:p w:rsidR="006E7DE7" w:rsidRDefault="006E7DE7">
      <w:pPr>
        <w:pStyle w:val="Default"/>
        <w:spacing w:line="560" w:lineRule="exact"/>
        <w:jc w:val="center"/>
        <w:rPr>
          <w:rFonts w:ascii="微软雅黑" w:eastAsia="微软雅黑" w:hAnsi="微软雅黑" w:cs="微软雅黑"/>
          <w:bCs/>
          <w:color w:val="auto"/>
          <w:sz w:val="44"/>
          <w:szCs w:val="44"/>
        </w:rPr>
      </w:pPr>
    </w:p>
    <w:p w:rsidR="006E7DE7" w:rsidRDefault="00000000">
      <w:pPr>
        <w:autoSpaceDE w:val="0"/>
        <w:autoSpaceDN w:val="0"/>
        <w:adjustRightInd w:val="0"/>
        <w:spacing w:beforeLines="50" w:before="156" w:afterLines="50" w:after="156"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Pr>
          <w:rFonts w:ascii="Times New Roman" w:eastAsia="黑体" w:hAnsi="Times New Roman" w:cs="Times New Roman"/>
          <w:kern w:val="0"/>
          <w:sz w:val="32"/>
          <w:szCs w:val="32"/>
        </w:rPr>
        <w:t>、</w:t>
      </w:r>
      <w:r>
        <w:rPr>
          <w:rFonts w:ascii="Times New Roman" w:eastAsia="黑体" w:hAnsi="Times New Roman" w:cs="Times New Roman" w:hint="eastAsia"/>
          <w:kern w:val="0"/>
          <w:sz w:val="32"/>
          <w:szCs w:val="32"/>
        </w:rPr>
        <w:t>参</w:t>
      </w:r>
      <w:r>
        <w:rPr>
          <w:rFonts w:ascii="Times New Roman" w:eastAsia="黑体" w:hAnsi="Times New Roman" w:cs="Times New Roman"/>
          <w:kern w:val="0"/>
          <w:sz w:val="32"/>
          <w:szCs w:val="32"/>
        </w:rPr>
        <w:t>赛内容</w:t>
      </w:r>
    </w:p>
    <w:p w:rsidR="006E7DE7" w:rsidRDefault="00000000">
      <w:pPr>
        <w:adjustRightInd w:val="0"/>
        <w:snapToGrid w:val="0"/>
        <w:spacing w:line="560" w:lineRule="exact"/>
        <w:ind w:firstLineChars="200" w:firstLine="640"/>
        <w:rPr>
          <w:rFonts w:ascii="Times New Roman" w:eastAsia="楷体" w:hAnsi="Times New Roman" w:cs="Times New Roman"/>
          <w:kern w:val="0"/>
          <w:sz w:val="32"/>
          <w:szCs w:val="32"/>
        </w:rPr>
      </w:pPr>
      <w:r>
        <w:rPr>
          <w:rFonts w:ascii="Times New Roman" w:eastAsia="楷体" w:hAnsi="Times New Roman" w:cs="Times New Roman" w:hint="eastAsia"/>
          <w:kern w:val="0"/>
          <w:sz w:val="32"/>
          <w:szCs w:val="32"/>
        </w:rPr>
        <w:t>（一）讲解</w:t>
      </w:r>
      <w:r>
        <w:rPr>
          <w:rFonts w:ascii="Times New Roman" w:eastAsia="楷体" w:hAnsi="Times New Roman" w:cs="Times New Roman"/>
          <w:kern w:val="0"/>
          <w:sz w:val="32"/>
          <w:szCs w:val="32"/>
        </w:rPr>
        <w:t>要求</w:t>
      </w:r>
    </w:p>
    <w:p w:rsidR="006E7DE7"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选手讲解时可说明情景设置情况，明确讲解对象。要求配戴耳麦，拿遥控器或激光笔，全程自行操作视频或</w:t>
      </w:r>
      <w:r>
        <w:rPr>
          <w:rFonts w:ascii="Times New Roman" w:eastAsia="仿宋_GB2312" w:hAnsi="Times New Roman" w:cs="Times New Roman"/>
          <w:sz w:val="32"/>
          <w:szCs w:val="32"/>
        </w:rPr>
        <w:t>PPT</w:t>
      </w:r>
      <w:r>
        <w:rPr>
          <w:rFonts w:ascii="Times New Roman" w:eastAsia="仿宋_GB2312" w:hAnsi="Times New Roman" w:cs="Times New Roman"/>
          <w:sz w:val="32"/>
          <w:szCs w:val="32"/>
        </w:rPr>
        <w:t>等设备，不得由他人协助。</w:t>
      </w:r>
      <w:r>
        <w:rPr>
          <w:rFonts w:ascii="Times New Roman" w:eastAsia="仿宋_GB2312" w:hAnsi="Times New Roman" w:cs="Times New Roman"/>
          <w:sz w:val="32"/>
          <w:szCs w:val="32"/>
        </w:rPr>
        <w:t>PPT</w:t>
      </w:r>
      <w:r>
        <w:rPr>
          <w:rFonts w:ascii="Times New Roman" w:eastAsia="仿宋_GB2312" w:hAnsi="Times New Roman" w:cs="Times New Roman"/>
          <w:sz w:val="32"/>
          <w:szCs w:val="32"/>
        </w:rPr>
        <w:t>（可配有背景音乐）须为</w:t>
      </w:r>
      <w:r>
        <w:rPr>
          <w:rFonts w:ascii="Times New Roman" w:eastAsia="仿宋_GB2312" w:hAnsi="Times New Roman" w:cs="Times New Roman"/>
          <w:sz w:val="32"/>
          <w:szCs w:val="32"/>
        </w:rPr>
        <w:t>WPS</w:t>
      </w:r>
      <w:r>
        <w:rPr>
          <w:rFonts w:ascii="Times New Roman" w:eastAsia="仿宋_GB2312" w:hAnsi="Times New Roman" w:cs="Times New Roman"/>
          <w:sz w:val="32"/>
          <w:szCs w:val="32"/>
        </w:rPr>
        <w:t>通用版本，画面比例</w:t>
      </w:r>
      <w:r>
        <w:rPr>
          <w:rFonts w:ascii="Times New Roman" w:eastAsia="仿宋_GB2312" w:hAnsi="Times New Roman" w:cs="Times New Roman"/>
          <w:sz w:val="32"/>
          <w:szCs w:val="32"/>
        </w:rPr>
        <w:t>16:9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PPT</w:t>
      </w:r>
      <w:r>
        <w:rPr>
          <w:rFonts w:ascii="Times New Roman" w:eastAsia="仿宋_GB2312" w:hAnsi="Times New Roman" w:cs="Times New Roman"/>
          <w:sz w:val="32"/>
          <w:szCs w:val="32"/>
        </w:rPr>
        <w:t>第一页无动作无声音（用于后台画面准备），选手自行操作到第二页开始声音和动作效果，</w:t>
      </w:r>
      <w:r>
        <w:rPr>
          <w:rFonts w:ascii="Times New Roman" w:eastAsia="仿宋_GB2312" w:hAnsi="Times New Roman" w:cs="Times New Roman"/>
          <w:sz w:val="32"/>
          <w:szCs w:val="32"/>
        </w:rPr>
        <w:t>PPT</w:t>
      </w:r>
      <w:r>
        <w:rPr>
          <w:rFonts w:ascii="Times New Roman" w:eastAsia="仿宋_GB2312" w:hAnsi="Times New Roman" w:cs="Times New Roman"/>
          <w:sz w:val="32"/>
          <w:szCs w:val="32"/>
        </w:rPr>
        <w:t>中若插入视频请使用</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WMV</w:t>
      </w:r>
      <w:r>
        <w:rPr>
          <w:rFonts w:ascii="Times New Roman" w:eastAsia="仿宋_GB2312" w:hAnsi="Times New Roman" w:cs="Times New Roman"/>
          <w:sz w:val="32"/>
          <w:szCs w:val="32"/>
        </w:rPr>
        <w:t>等通用格式，</w:t>
      </w:r>
      <w:r>
        <w:rPr>
          <w:rFonts w:ascii="Times New Roman" w:eastAsia="仿宋_GB2312" w:hAnsi="Times New Roman" w:cs="Times New Roman"/>
          <w:sz w:val="32"/>
          <w:szCs w:val="32"/>
        </w:rPr>
        <w:t>PPT</w:t>
      </w:r>
      <w:r>
        <w:rPr>
          <w:rFonts w:ascii="Times New Roman" w:eastAsia="仿宋_GB2312" w:hAnsi="Times New Roman" w:cs="Times New Roman"/>
          <w:sz w:val="32"/>
          <w:szCs w:val="32"/>
        </w:rPr>
        <w:t>文件不大于</w:t>
      </w:r>
      <w:r>
        <w:rPr>
          <w:rFonts w:ascii="Times New Roman" w:eastAsia="仿宋_GB2312" w:hAnsi="Times New Roman" w:cs="Times New Roman"/>
          <w:sz w:val="32"/>
          <w:szCs w:val="32"/>
        </w:rPr>
        <w:t>200M</w:t>
      </w:r>
      <w:r>
        <w:rPr>
          <w:rFonts w:ascii="Times New Roman" w:eastAsia="仿宋_GB2312" w:hAnsi="Times New Roman" w:cs="Times New Roman"/>
          <w:sz w:val="32"/>
          <w:szCs w:val="32"/>
        </w:rPr>
        <w:t>。</w:t>
      </w:r>
    </w:p>
    <w:p w:rsidR="006E7DE7" w:rsidRDefault="00000000">
      <w:pPr>
        <w:autoSpaceDE w:val="0"/>
        <w:autoSpaceDN w:val="0"/>
        <w:adjustRightInd w:val="0"/>
        <w:spacing w:line="560" w:lineRule="exact"/>
        <w:ind w:firstLineChars="200" w:firstLine="640"/>
        <w:rPr>
          <w:rFonts w:ascii="Times New Roman" w:eastAsia="楷体" w:hAnsi="Times New Roman" w:cs="Times New Roman"/>
          <w:kern w:val="0"/>
          <w:sz w:val="32"/>
          <w:szCs w:val="32"/>
        </w:rPr>
      </w:pPr>
      <w:r>
        <w:rPr>
          <w:rFonts w:ascii="Times New Roman" w:eastAsia="楷体" w:hAnsi="Times New Roman" w:cs="Times New Roman"/>
          <w:kern w:val="0"/>
          <w:sz w:val="32"/>
          <w:szCs w:val="32"/>
        </w:rPr>
        <w:t>（</w:t>
      </w:r>
      <w:r>
        <w:rPr>
          <w:rFonts w:ascii="Times New Roman" w:eastAsia="楷体" w:hAnsi="Times New Roman" w:cs="Times New Roman" w:hint="eastAsia"/>
          <w:kern w:val="0"/>
          <w:sz w:val="32"/>
          <w:szCs w:val="32"/>
        </w:rPr>
        <w:t>二</w:t>
      </w:r>
      <w:r>
        <w:rPr>
          <w:rFonts w:ascii="Times New Roman" w:eastAsia="楷体" w:hAnsi="Times New Roman" w:cs="Times New Roman"/>
          <w:kern w:val="0"/>
          <w:sz w:val="32"/>
          <w:szCs w:val="32"/>
        </w:rPr>
        <w:t>）半决赛</w:t>
      </w:r>
      <w:r>
        <w:rPr>
          <w:rFonts w:ascii="Times New Roman" w:eastAsia="楷体" w:hAnsi="Times New Roman" w:cs="Times New Roman"/>
          <w:kern w:val="0"/>
          <w:sz w:val="32"/>
          <w:szCs w:val="32"/>
        </w:rPr>
        <w:t xml:space="preserve"> </w:t>
      </w:r>
    </w:p>
    <w:p w:rsidR="006E7DE7" w:rsidRDefault="00000000">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半决赛内容为</w:t>
      </w:r>
      <w:r>
        <w:rPr>
          <w:rFonts w:ascii="Times New Roman" w:eastAsia="仿宋_GB2312" w:hAnsi="Times New Roman" w:cs="Times New Roman"/>
          <w:b/>
          <w:bCs/>
          <w:kern w:val="0"/>
          <w:sz w:val="32"/>
          <w:szCs w:val="32"/>
        </w:rPr>
        <w:t>自主命题讲解</w:t>
      </w:r>
      <w:r>
        <w:rPr>
          <w:rFonts w:ascii="Times New Roman" w:eastAsia="仿宋_GB2312" w:hAnsi="Times New Roman" w:cs="Times New Roman"/>
          <w:kern w:val="0"/>
          <w:sz w:val="32"/>
          <w:szCs w:val="32"/>
        </w:rPr>
        <w:t>。自主命题讲解主题内容以《中国公民科学素质基准》中的自然科学和社会科学知识为主。自主命题讲解时间为</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分钟，由选手自行确定一个科普内容命题进行讲解，可通过表述设定场景和对象。选手可借助实验、多媒体等多种手段辅助讲解，丰富舞台效果。</w:t>
      </w:r>
      <w:r>
        <w:rPr>
          <w:rFonts w:ascii="Times New Roman" w:eastAsia="仿宋_GB2312" w:hAnsi="Times New Roman" w:cs="Times New Roman"/>
          <w:kern w:val="0"/>
          <w:sz w:val="32"/>
          <w:szCs w:val="32"/>
        </w:rPr>
        <w:t xml:space="preserve"> </w:t>
      </w:r>
    </w:p>
    <w:p w:rsidR="006E7DE7" w:rsidRDefault="00000000">
      <w:pPr>
        <w:autoSpaceDE w:val="0"/>
        <w:autoSpaceDN w:val="0"/>
        <w:adjustRightInd w:val="0"/>
        <w:spacing w:line="560" w:lineRule="exact"/>
        <w:ind w:firstLineChars="200" w:firstLine="640"/>
        <w:rPr>
          <w:rFonts w:ascii="Times New Roman" w:eastAsia="楷体" w:hAnsi="Times New Roman" w:cs="Times New Roman"/>
          <w:kern w:val="0"/>
          <w:sz w:val="32"/>
          <w:szCs w:val="32"/>
        </w:rPr>
      </w:pPr>
      <w:r>
        <w:rPr>
          <w:rFonts w:ascii="Times New Roman" w:eastAsia="楷体" w:hAnsi="Times New Roman" w:cs="Times New Roman"/>
          <w:kern w:val="0"/>
          <w:sz w:val="32"/>
          <w:szCs w:val="32"/>
        </w:rPr>
        <w:t>（二）决赛</w:t>
      </w:r>
      <w:r>
        <w:rPr>
          <w:rFonts w:ascii="Times New Roman" w:eastAsia="楷体" w:hAnsi="Times New Roman" w:cs="Times New Roman"/>
          <w:kern w:val="0"/>
          <w:sz w:val="32"/>
          <w:szCs w:val="32"/>
        </w:rPr>
        <w:t xml:space="preserve"> </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决赛由</w:t>
      </w:r>
      <w:r>
        <w:rPr>
          <w:rFonts w:ascii="Times New Roman" w:eastAsia="仿宋_GB2312" w:hAnsi="Times New Roman" w:cs="Times New Roman" w:hint="eastAsia"/>
          <w:b/>
          <w:bCs/>
          <w:kern w:val="0"/>
          <w:sz w:val="32"/>
          <w:szCs w:val="32"/>
        </w:rPr>
        <w:t>个人展示</w:t>
      </w:r>
      <w:r>
        <w:rPr>
          <w:rFonts w:ascii="Times New Roman" w:eastAsia="仿宋_GB2312" w:hAnsi="Times New Roman" w:cs="Times New Roman" w:hint="eastAsia"/>
          <w:kern w:val="0"/>
          <w:sz w:val="32"/>
          <w:szCs w:val="32"/>
        </w:rPr>
        <w:t>、</w:t>
      </w:r>
      <w:r>
        <w:rPr>
          <w:rFonts w:ascii="Times New Roman" w:eastAsia="仿宋_GB2312" w:hAnsi="Times New Roman" w:cs="Times New Roman"/>
          <w:b/>
          <w:bCs/>
          <w:kern w:val="0"/>
          <w:sz w:val="32"/>
          <w:szCs w:val="32"/>
        </w:rPr>
        <w:t>自主命题讲解、评委问答</w:t>
      </w:r>
      <w:r>
        <w:rPr>
          <w:rFonts w:ascii="Times New Roman" w:eastAsia="仿宋_GB2312" w:hAnsi="Times New Roman" w:cs="Times New Roman" w:hint="eastAsia"/>
          <w:kern w:val="0"/>
          <w:sz w:val="32"/>
          <w:szCs w:val="32"/>
        </w:rPr>
        <w:t>三</w:t>
      </w:r>
      <w:r>
        <w:rPr>
          <w:rFonts w:ascii="Times New Roman" w:eastAsia="仿宋_GB2312" w:hAnsi="Times New Roman" w:cs="Times New Roman"/>
          <w:kern w:val="0"/>
          <w:sz w:val="32"/>
          <w:szCs w:val="32"/>
        </w:rPr>
        <w:t>个环节组成。进入决赛的选手首先进行</w:t>
      </w:r>
      <w:r>
        <w:rPr>
          <w:rFonts w:ascii="Times New Roman" w:eastAsia="仿宋_GB2312" w:hAnsi="Times New Roman" w:cs="Times New Roman" w:hint="eastAsia"/>
          <w:kern w:val="0"/>
          <w:sz w:val="32"/>
          <w:szCs w:val="32"/>
        </w:rPr>
        <w:t>个人展示、</w:t>
      </w:r>
      <w:r>
        <w:rPr>
          <w:rFonts w:ascii="Times New Roman" w:eastAsia="仿宋_GB2312" w:hAnsi="Times New Roman" w:cs="Times New Roman"/>
          <w:kern w:val="0"/>
          <w:sz w:val="32"/>
          <w:szCs w:val="32"/>
        </w:rPr>
        <w:t>自主命题讲解，随后进行评委问答。</w:t>
      </w:r>
    </w:p>
    <w:p w:rsidR="006E7DE7" w:rsidRDefault="0000000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个人展示</w:t>
      </w:r>
      <w:r>
        <w:rPr>
          <w:rFonts w:ascii="Times New Roman" w:eastAsia="仿宋_GB2312" w:hAnsi="Times New Roman" w:cs="Times New Roman"/>
          <w:sz w:val="32"/>
          <w:szCs w:val="32"/>
        </w:rPr>
        <w:t>限时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秒。</w:t>
      </w:r>
      <w:r>
        <w:rPr>
          <w:rFonts w:ascii="Times New Roman" w:eastAsia="仿宋_GB2312" w:hAnsi="Times New Roman" w:cs="Times New Roman"/>
          <w:sz w:val="32"/>
          <w:szCs w:val="32"/>
          <w:lang w:val="zh-CN"/>
        </w:rPr>
        <w:t>超时</w:t>
      </w:r>
      <w:r>
        <w:rPr>
          <w:rFonts w:ascii="Times New Roman" w:eastAsia="仿宋_GB2312" w:hAnsi="Times New Roman" w:cs="Times New Roman"/>
          <w:sz w:val="32"/>
          <w:szCs w:val="32"/>
          <w:lang w:val="zh-CN"/>
        </w:rPr>
        <w:t>10</w:t>
      </w:r>
      <w:r>
        <w:rPr>
          <w:rFonts w:ascii="Times New Roman" w:eastAsia="仿宋_GB2312" w:hAnsi="Times New Roman" w:cs="Times New Roman"/>
          <w:sz w:val="32"/>
          <w:szCs w:val="32"/>
          <w:lang w:val="zh-CN"/>
        </w:rPr>
        <w:t>秒（含</w:t>
      </w:r>
      <w:r>
        <w:rPr>
          <w:rFonts w:ascii="Times New Roman" w:eastAsia="仿宋_GB2312" w:hAnsi="Times New Roman" w:cs="Times New Roman"/>
          <w:sz w:val="32"/>
          <w:szCs w:val="32"/>
          <w:lang w:val="zh-CN"/>
        </w:rPr>
        <w:t>10</w:t>
      </w:r>
      <w:r>
        <w:rPr>
          <w:rFonts w:ascii="Times New Roman" w:eastAsia="仿宋_GB2312" w:hAnsi="Times New Roman" w:cs="Times New Roman"/>
          <w:sz w:val="32"/>
          <w:szCs w:val="32"/>
          <w:lang w:val="zh-CN"/>
        </w:rPr>
        <w:t>秒）后</w:t>
      </w:r>
      <w:r>
        <w:rPr>
          <w:rFonts w:ascii="Times New Roman" w:eastAsia="仿宋_GB2312" w:hAnsi="Times New Roman" w:cs="Times New Roman"/>
          <w:sz w:val="32"/>
          <w:szCs w:val="32"/>
        </w:rPr>
        <w:t>终</w:t>
      </w:r>
      <w:r>
        <w:rPr>
          <w:rFonts w:ascii="Times New Roman" w:eastAsia="仿宋_GB2312" w:hAnsi="Times New Roman" w:cs="Times New Roman"/>
          <w:sz w:val="32"/>
          <w:szCs w:val="32"/>
          <w:lang w:val="zh-CN"/>
        </w:rPr>
        <w:lastRenderedPageBreak/>
        <w:t>止</w:t>
      </w:r>
      <w:r>
        <w:rPr>
          <w:rFonts w:ascii="Times New Roman" w:eastAsia="仿宋_GB2312" w:hAnsi="Times New Roman" w:cs="Times New Roman"/>
          <w:sz w:val="32"/>
          <w:szCs w:val="32"/>
        </w:rPr>
        <w:t>展示和回答</w:t>
      </w:r>
      <w:r>
        <w:rPr>
          <w:rFonts w:ascii="Times New Roman" w:eastAsia="仿宋_GB2312" w:hAnsi="Times New Roman" w:cs="Times New Roman"/>
          <w:sz w:val="32"/>
          <w:szCs w:val="32"/>
          <w:lang w:val="zh-CN"/>
        </w:rPr>
        <w:t>，不扣分</w:t>
      </w:r>
      <w:r>
        <w:rPr>
          <w:rFonts w:ascii="Times New Roman" w:eastAsia="仿宋_GB2312" w:hAnsi="Times New Roman" w:cs="Times New Roman" w:hint="eastAsia"/>
          <w:sz w:val="32"/>
          <w:szCs w:val="32"/>
          <w:lang w:val="zh-CN"/>
        </w:rPr>
        <w:t>。</w:t>
      </w:r>
      <w:r>
        <w:rPr>
          <w:rFonts w:ascii="Times New Roman" w:eastAsia="仿宋_GB2312" w:hAnsi="Times New Roman" w:cs="Times New Roman"/>
          <w:sz w:val="32"/>
          <w:szCs w:val="32"/>
        </w:rPr>
        <w:t>选手结合个人与科普的关联进行展示。展示时，选手可采用多种形式，突出特色和创意，以提高公众对科普的关注度、兴趣度和参与度。</w:t>
      </w:r>
    </w:p>
    <w:p w:rsidR="006E7DE7" w:rsidRDefault="0000000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自主命题讲解</w:t>
      </w:r>
      <w:r>
        <w:rPr>
          <w:rFonts w:ascii="Times New Roman" w:eastAsia="仿宋_GB2312" w:hAnsi="Times New Roman" w:cs="Times New Roman"/>
          <w:sz w:val="32"/>
          <w:szCs w:val="32"/>
        </w:rPr>
        <w:t>时间为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分钟，</w:t>
      </w:r>
      <w:r>
        <w:rPr>
          <w:rFonts w:ascii="Times New Roman" w:eastAsia="仿宋_GB2312" w:hAnsi="Times New Roman" w:cs="Times New Roman"/>
          <w:sz w:val="32"/>
          <w:szCs w:val="32"/>
          <w:lang w:val="zh-CN"/>
        </w:rPr>
        <w:t>不足</w:t>
      </w:r>
      <w:r>
        <w:rPr>
          <w:rFonts w:ascii="Times New Roman" w:eastAsia="仿宋_GB2312" w:hAnsi="Times New Roman" w:cs="Times New Roman"/>
          <w:sz w:val="32"/>
          <w:szCs w:val="32"/>
          <w:lang w:val="zh-CN"/>
        </w:rPr>
        <w:t>3</w:t>
      </w:r>
      <w:r>
        <w:rPr>
          <w:rFonts w:ascii="Times New Roman" w:eastAsia="仿宋_GB2312" w:hAnsi="Times New Roman" w:cs="Times New Roman"/>
          <w:sz w:val="32"/>
          <w:szCs w:val="32"/>
          <w:lang w:val="zh-CN"/>
        </w:rPr>
        <w:t>分钟扣</w:t>
      </w:r>
      <w:r>
        <w:rPr>
          <w:rFonts w:ascii="Times New Roman" w:eastAsia="仿宋_GB2312" w:hAnsi="Times New Roman" w:cs="Times New Roman"/>
          <w:sz w:val="32"/>
          <w:szCs w:val="32"/>
        </w:rPr>
        <w:t>1</w:t>
      </w:r>
      <w:r>
        <w:rPr>
          <w:rFonts w:ascii="Times New Roman" w:eastAsia="仿宋_GB2312" w:hAnsi="Times New Roman" w:cs="Times New Roman"/>
          <w:sz w:val="32"/>
          <w:szCs w:val="32"/>
          <w:lang w:val="zh-CN"/>
        </w:rPr>
        <w:t>分，超时</w:t>
      </w:r>
      <w:r>
        <w:rPr>
          <w:rFonts w:ascii="Times New Roman" w:eastAsia="仿宋_GB2312" w:hAnsi="Times New Roman" w:cs="Times New Roman"/>
          <w:sz w:val="32"/>
          <w:szCs w:val="32"/>
          <w:lang w:val="zh-CN"/>
        </w:rPr>
        <w:t>10</w:t>
      </w:r>
      <w:r>
        <w:rPr>
          <w:rFonts w:ascii="Times New Roman" w:eastAsia="仿宋_GB2312" w:hAnsi="Times New Roman" w:cs="Times New Roman"/>
          <w:sz w:val="32"/>
          <w:szCs w:val="32"/>
          <w:lang w:val="zh-CN"/>
        </w:rPr>
        <w:t>秒（含</w:t>
      </w:r>
      <w:r>
        <w:rPr>
          <w:rFonts w:ascii="Times New Roman" w:eastAsia="仿宋_GB2312" w:hAnsi="Times New Roman" w:cs="Times New Roman"/>
          <w:sz w:val="32"/>
          <w:szCs w:val="32"/>
          <w:lang w:val="zh-CN"/>
        </w:rPr>
        <w:t>10</w:t>
      </w:r>
      <w:r>
        <w:rPr>
          <w:rFonts w:ascii="Times New Roman" w:eastAsia="仿宋_GB2312" w:hAnsi="Times New Roman" w:cs="Times New Roman"/>
          <w:sz w:val="32"/>
          <w:szCs w:val="32"/>
          <w:lang w:val="zh-CN"/>
        </w:rPr>
        <w:t>秒）后讲解</w:t>
      </w:r>
      <w:r>
        <w:rPr>
          <w:rFonts w:ascii="Times New Roman" w:eastAsia="仿宋_GB2312" w:hAnsi="Times New Roman" w:cs="Times New Roman"/>
          <w:sz w:val="32"/>
          <w:szCs w:val="32"/>
        </w:rPr>
        <w:t>终</w:t>
      </w:r>
      <w:r>
        <w:rPr>
          <w:rFonts w:ascii="Times New Roman" w:eastAsia="仿宋_GB2312" w:hAnsi="Times New Roman" w:cs="Times New Roman"/>
          <w:sz w:val="32"/>
          <w:szCs w:val="32"/>
          <w:lang w:val="zh-CN"/>
        </w:rPr>
        <w:t>止并扣</w:t>
      </w:r>
      <w:r>
        <w:rPr>
          <w:rFonts w:ascii="Times New Roman" w:eastAsia="仿宋_GB2312" w:hAnsi="Times New Roman" w:cs="Times New Roman"/>
          <w:sz w:val="32"/>
          <w:szCs w:val="32"/>
        </w:rPr>
        <w:t>1</w:t>
      </w:r>
      <w:r>
        <w:rPr>
          <w:rFonts w:ascii="Times New Roman" w:eastAsia="仿宋_GB2312" w:hAnsi="Times New Roman" w:cs="Times New Roman"/>
          <w:sz w:val="32"/>
          <w:szCs w:val="32"/>
          <w:lang w:val="zh-CN"/>
        </w:rPr>
        <w:t>分</w:t>
      </w:r>
      <w:r>
        <w:rPr>
          <w:rFonts w:ascii="Times New Roman" w:eastAsia="仿宋_GB2312" w:hAnsi="Times New Roman" w:cs="Times New Roman" w:hint="eastAsia"/>
          <w:sz w:val="32"/>
          <w:szCs w:val="32"/>
          <w:lang w:val="zh-CN"/>
        </w:rPr>
        <w:t>。</w:t>
      </w:r>
      <w:r>
        <w:rPr>
          <w:rFonts w:ascii="Times New Roman" w:eastAsia="仿宋_GB2312" w:hAnsi="Times New Roman" w:cs="Times New Roman"/>
          <w:sz w:val="32"/>
          <w:szCs w:val="32"/>
        </w:rPr>
        <w:t>由选手自行确定一个科普内容命题进行讲解，可通过表述设定场景和对象，主题可与半决赛使用同一题目。</w:t>
      </w:r>
    </w:p>
    <w:p w:rsidR="006E7DE7" w:rsidRDefault="0000000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评委问答</w:t>
      </w:r>
      <w:r>
        <w:rPr>
          <w:rFonts w:ascii="Times New Roman" w:eastAsia="仿宋_GB2312" w:hAnsi="Times New Roman" w:cs="Times New Roman"/>
          <w:sz w:val="32"/>
          <w:szCs w:val="32"/>
        </w:rPr>
        <w:t>环节限时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分钟，</w:t>
      </w:r>
      <w:r>
        <w:rPr>
          <w:rFonts w:ascii="Times New Roman" w:eastAsia="仿宋_GB2312" w:hAnsi="Times New Roman" w:cs="Times New Roman"/>
          <w:sz w:val="32"/>
          <w:szCs w:val="32"/>
          <w:lang w:val="zh-CN"/>
        </w:rPr>
        <w:t>超时</w:t>
      </w:r>
      <w:r>
        <w:rPr>
          <w:rFonts w:ascii="Times New Roman" w:eastAsia="仿宋_GB2312" w:hAnsi="Times New Roman" w:cs="Times New Roman"/>
          <w:sz w:val="32"/>
          <w:szCs w:val="32"/>
          <w:lang w:val="zh-CN"/>
        </w:rPr>
        <w:t>10</w:t>
      </w:r>
      <w:r>
        <w:rPr>
          <w:rFonts w:ascii="Times New Roman" w:eastAsia="仿宋_GB2312" w:hAnsi="Times New Roman" w:cs="Times New Roman"/>
          <w:sz w:val="32"/>
          <w:szCs w:val="32"/>
          <w:lang w:val="zh-CN"/>
        </w:rPr>
        <w:t>秒（含</w:t>
      </w:r>
      <w:r>
        <w:rPr>
          <w:rFonts w:ascii="Times New Roman" w:eastAsia="仿宋_GB2312" w:hAnsi="Times New Roman" w:cs="Times New Roman"/>
          <w:sz w:val="32"/>
          <w:szCs w:val="32"/>
          <w:lang w:val="zh-CN"/>
        </w:rPr>
        <w:t>10</w:t>
      </w:r>
      <w:r>
        <w:rPr>
          <w:rFonts w:ascii="Times New Roman" w:eastAsia="仿宋_GB2312" w:hAnsi="Times New Roman" w:cs="Times New Roman"/>
          <w:sz w:val="32"/>
          <w:szCs w:val="32"/>
          <w:lang w:val="zh-CN"/>
        </w:rPr>
        <w:t>秒）后</w:t>
      </w:r>
      <w:r>
        <w:rPr>
          <w:rFonts w:ascii="Times New Roman" w:eastAsia="仿宋_GB2312" w:hAnsi="Times New Roman" w:cs="Times New Roman"/>
          <w:sz w:val="32"/>
          <w:szCs w:val="32"/>
        </w:rPr>
        <w:t>终</w:t>
      </w:r>
      <w:r>
        <w:rPr>
          <w:rFonts w:ascii="Times New Roman" w:eastAsia="仿宋_GB2312" w:hAnsi="Times New Roman" w:cs="Times New Roman"/>
          <w:sz w:val="32"/>
          <w:szCs w:val="32"/>
          <w:lang w:val="zh-CN"/>
        </w:rPr>
        <w:t>止</w:t>
      </w:r>
      <w:r>
        <w:rPr>
          <w:rFonts w:ascii="Times New Roman" w:eastAsia="仿宋_GB2312" w:hAnsi="Times New Roman" w:cs="Times New Roman"/>
          <w:sz w:val="32"/>
          <w:szCs w:val="32"/>
        </w:rPr>
        <w:t>展示和回答</w:t>
      </w:r>
      <w:r>
        <w:rPr>
          <w:rFonts w:ascii="Times New Roman" w:eastAsia="仿宋_GB2312" w:hAnsi="Times New Roman" w:cs="Times New Roman"/>
          <w:sz w:val="32"/>
          <w:szCs w:val="32"/>
          <w:lang w:val="zh-CN"/>
        </w:rPr>
        <w:t>，不扣分</w:t>
      </w:r>
      <w:r>
        <w:rPr>
          <w:rFonts w:ascii="Times New Roman" w:eastAsia="仿宋_GB2312" w:hAnsi="Times New Roman" w:cs="Times New Roman" w:hint="eastAsia"/>
          <w:sz w:val="32"/>
          <w:szCs w:val="32"/>
          <w:lang w:val="zh-CN"/>
        </w:rPr>
        <w:t>。</w:t>
      </w:r>
      <w:r>
        <w:rPr>
          <w:rFonts w:ascii="Times New Roman" w:eastAsia="仿宋_GB2312" w:hAnsi="Times New Roman" w:cs="Times New Roman"/>
          <w:sz w:val="32"/>
          <w:szCs w:val="32"/>
        </w:rPr>
        <w:t>评委就选手的自主命题讲解内容和综合科学素养进行提问。该环节主要考核选手的随机反应能力和对命题包含知识掌握的深度和广度。</w:t>
      </w:r>
    </w:p>
    <w:p w:rsidR="006E7DE7" w:rsidRDefault="00000000">
      <w:pPr>
        <w:autoSpaceDE w:val="0"/>
        <w:autoSpaceDN w:val="0"/>
        <w:adjustRightInd w:val="0"/>
        <w:spacing w:beforeLines="50" w:before="156" w:afterLines="50" w:after="156"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w:t>
      </w:r>
      <w:r>
        <w:rPr>
          <w:rFonts w:ascii="Times New Roman" w:eastAsia="黑体" w:hAnsi="Times New Roman" w:cs="Times New Roman"/>
          <w:kern w:val="0"/>
          <w:sz w:val="32"/>
          <w:szCs w:val="32"/>
        </w:rPr>
        <w:t>、赛程安排</w:t>
      </w:r>
    </w:p>
    <w:p w:rsidR="006E7DE7" w:rsidRDefault="00000000">
      <w:pPr>
        <w:spacing w:line="560" w:lineRule="exact"/>
        <w:ind w:firstLineChars="150" w:firstLine="480"/>
        <w:rPr>
          <w:rFonts w:ascii="Times New Roman" w:eastAsia="楷体" w:hAnsi="Times New Roman" w:cs="Times New Roman"/>
          <w:kern w:val="0"/>
          <w:sz w:val="32"/>
          <w:szCs w:val="32"/>
        </w:rPr>
      </w:pPr>
      <w:r>
        <w:rPr>
          <w:rFonts w:ascii="Times New Roman" w:eastAsia="楷体" w:hAnsi="Times New Roman" w:cs="Times New Roman"/>
          <w:kern w:val="0"/>
          <w:sz w:val="32"/>
          <w:szCs w:val="32"/>
        </w:rPr>
        <w:t>（</w:t>
      </w:r>
      <w:r>
        <w:rPr>
          <w:rFonts w:ascii="Times New Roman" w:eastAsia="楷体" w:hAnsi="Times New Roman" w:cs="Times New Roman" w:hint="eastAsia"/>
          <w:kern w:val="0"/>
          <w:sz w:val="32"/>
          <w:szCs w:val="32"/>
        </w:rPr>
        <w:t>一</w:t>
      </w:r>
      <w:r>
        <w:rPr>
          <w:rFonts w:ascii="Times New Roman" w:eastAsia="楷体" w:hAnsi="Times New Roman" w:cs="Times New Roman"/>
          <w:kern w:val="0"/>
          <w:sz w:val="32"/>
          <w:szCs w:val="32"/>
        </w:rPr>
        <w:t>）半决赛</w:t>
      </w:r>
      <w:r>
        <w:rPr>
          <w:rFonts w:ascii="Times New Roman" w:eastAsia="楷体" w:hAnsi="Times New Roman" w:cs="Times New Roman" w:hint="eastAsia"/>
          <w:kern w:val="0"/>
          <w:sz w:val="32"/>
          <w:szCs w:val="32"/>
        </w:rPr>
        <w:t>选手</w:t>
      </w:r>
      <w:r>
        <w:rPr>
          <w:rFonts w:ascii="Times New Roman" w:eastAsia="楷体" w:hAnsi="Times New Roman" w:cs="Times New Roman"/>
          <w:kern w:val="0"/>
          <w:sz w:val="32"/>
          <w:szCs w:val="32"/>
        </w:rPr>
        <w:t>会议</w:t>
      </w:r>
      <w:r>
        <w:rPr>
          <w:rFonts w:ascii="Times New Roman" w:eastAsia="楷体" w:hAnsi="Times New Roman" w:cs="Times New Roman" w:hint="eastAsia"/>
          <w:kern w:val="0"/>
          <w:sz w:val="32"/>
          <w:szCs w:val="32"/>
        </w:rPr>
        <w:t>（线上会议）</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1. </w:t>
      </w:r>
      <w:r>
        <w:rPr>
          <w:rFonts w:ascii="Times New Roman" w:eastAsia="仿宋_GB2312" w:hAnsi="Times New Roman" w:cs="Times New Roman" w:hint="eastAsia"/>
          <w:kern w:val="0"/>
          <w:sz w:val="32"/>
          <w:szCs w:val="32"/>
        </w:rPr>
        <w:t>时间：</w:t>
      </w:r>
      <w:r>
        <w:rPr>
          <w:rFonts w:ascii="Times New Roman" w:eastAsia="仿宋_GB2312" w:hAnsi="Times New Roman" w:cs="Times New Roman" w:hint="eastAsia"/>
          <w:kern w:val="0"/>
          <w:sz w:val="32"/>
          <w:szCs w:val="32"/>
        </w:rPr>
        <w:t>11</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21</w:t>
      </w:r>
      <w:r>
        <w:rPr>
          <w:rFonts w:ascii="Times New Roman" w:eastAsia="仿宋_GB2312" w:hAnsi="Times New Roman" w:cs="Times New Roman" w:hint="eastAsia"/>
          <w:kern w:val="0"/>
          <w:sz w:val="32"/>
          <w:szCs w:val="32"/>
        </w:rPr>
        <w:t>日</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2. </w:t>
      </w:r>
      <w:r>
        <w:rPr>
          <w:rFonts w:ascii="Times New Roman" w:eastAsia="仿宋_GB2312" w:hAnsi="Times New Roman" w:cs="Times New Roman" w:hint="eastAsia"/>
          <w:kern w:val="0"/>
          <w:sz w:val="32"/>
          <w:szCs w:val="32"/>
        </w:rPr>
        <w:t>会议内容：明确参赛规则、评分标准、比赛办法、具体安排，抽签确定半决赛选手参赛顺序等。半决赛选手参赛顺序抽签工作分两个环节进行，在监督人员监督下完成，参赛顺序按选手签到时的抽签顺序依次抽取确定。</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3. </w:t>
      </w:r>
      <w:r>
        <w:rPr>
          <w:rFonts w:ascii="Times New Roman" w:eastAsia="仿宋_GB2312" w:hAnsi="Times New Roman" w:cs="Times New Roman" w:hint="eastAsia"/>
          <w:kern w:val="0"/>
          <w:sz w:val="32"/>
          <w:szCs w:val="32"/>
        </w:rPr>
        <w:t>比赛场地于</w:t>
      </w:r>
      <w:r>
        <w:rPr>
          <w:rFonts w:ascii="Times New Roman" w:eastAsia="仿宋_GB2312" w:hAnsi="Times New Roman" w:cs="Times New Roman" w:hint="eastAsia"/>
          <w:kern w:val="0"/>
          <w:sz w:val="32"/>
          <w:szCs w:val="32"/>
        </w:rPr>
        <w:t>11</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27</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15:00-20:00</w:t>
      </w:r>
      <w:r>
        <w:rPr>
          <w:rFonts w:ascii="Times New Roman" w:eastAsia="仿宋_GB2312" w:hAnsi="Times New Roman" w:cs="Times New Roman" w:hint="eastAsia"/>
          <w:kern w:val="0"/>
          <w:sz w:val="32"/>
          <w:szCs w:val="32"/>
        </w:rPr>
        <w:t>开放，选手按照抽签顺序及分组情况前往对应场地提交参赛</w:t>
      </w:r>
      <w:r>
        <w:rPr>
          <w:rFonts w:ascii="Times New Roman" w:eastAsia="仿宋_GB2312" w:hAnsi="Times New Roman" w:cs="Times New Roman" w:hint="eastAsia"/>
          <w:kern w:val="0"/>
          <w:sz w:val="32"/>
          <w:szCs w:val="32"/>
        </w:rPr>
        <w:t>PPT</w:t>
      </w:r>
      <w:r>
        <w:rPr>
          <w:rFonts w:ascii="Times New Roman" w:eastAsia="仿宋_GB2312" w:hAnsi="Times New Roman" w:cs="Times New Roman" w:hint="eastAsia"/>
          <w:kern w:val="0"/>
          <w:sz w:val="32"/>
          <w:szCs w:val="32"/>
        </w:rPr>
        <w:t>、自我介绍视频以及适应场地、试用设备等。</w:t>
      </w:r>
    </w:p>
    <w:p w:rsidR="006E7DE7" w:rsidRDefault="00000000">
      <w:pPr>
        <w:spacing w:line="560" w:lineRule="exact"/>
        <w:ind w:firstLineChars="150" w:firstLine="480"/>
        <w:rPr>
          <w:rFonts w:ascii="Times New Roman" w:eastAsia="楷体" w:hAnsi="Times New Roman" w:cs="Times New Roman"/>
          <w:kern w:val="0"/>
          <w:sz w:val="32"/>
          <w:szCs w:val="32"/>
        </w:rPr>
      </w:pPr>
      <w:r>
        <w:rPr>
          <w:rFonts w:ascii="Times New Roman" w:eastAsia="楷体" w:hAnsi="Times New Roman" w:cs="Times New Roman"/>
          <w:kern w:val="0"/>
          <w:sz w:val="32"/>
          <w:szCs w:val="32"/>
        </w:rPr>
        <w:t>（二）半决赛</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1. </w:t>
      </w:r>
      <w:r>
        <w:rPr>
          <w:rFonts w:ascii="Times New Roman" w:eastAsia="仿宋_GB2312" w:hAnsi="Times New Roman" w:cs="Times New Roman"/>
          <w:kern w:val="0"/>
          <w:sz w:val="32"/>
          <w:szCs w:val="32"/>
        </w:rPr>
        <w:t>时间：</w:t>
      </w:r>
      <w:r>
        <w:rPr>
          <w:rFonts w:ascii="Times New Roman" w:eastAsia="仿宋_GB2312" w:hAnsi="Times New Roman" w:cs="Times New Roman" w:hint="eastAsia"/>
          <w:kern w:val="0"/>
          <w:sz w:val="32"/>
          <w:szCs w:val="32"/>
        </w:rPr>
        <w:t>11</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28</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9:00-17:00</w:t>
      </w:r>
    </w:p>
    <w:p w:rsidR="006E7DE7" w:rsidRDefault="00000000">
      <w:pPr>
        <w:spacing w:line="560" w:lineRule="exact"/>
        <w:ind w:firstLineChars="150" w:firstLine="48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2. </w:t>
      </w:r>
      <w:r>
        <w:rPr>
          <w:rFonts w:ascii="Times New Roman" w:eastAsia="仿宋_GB2312" w:hAnsi="Times New Roman" w:cs="Times New Roman"/>
          <w:kern w:val="0"/>
          <w:sz w:val="32"/>
          <w:szCs w:val="32"/>
        </w:rPr>
        <w:t>半决赛分</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或</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组同时进行</w:t>
      </w:r>
      <w:r>
        <w:rPr>
          <w:rFonts w:ascii="Times New Roman" w:eastAsia="仿宋_GB2312" w:hAnsi="Times New Roman" w:cs="Times New Roman" w:hint="eastAsia"/>
          <w:kern w:val="0"/>
          <w:sz w:val="32"/>
          <w:szCs w:val="32"/>
        </w:rPr>
        <w:t>（视报名人数而定）</w:t>
      </w:r>
      <w:r>
        <w:rPr>
          <w:rFonts w:ascii="Times New Roman" w:eastAsia="仿宋_GB2312" w:hAnsi="Times New Roman" w:cs="Times New Roman"/>
          <w:kern w:val="0"/>
          <w:sz w:val="32"/>
          <w:szCs w:val="32"/>
        </w:rPr>
        <w:t>，组</w:t>
      </w:r>
      <w:r>
        <w:rPr>
          <w:rFonts w:ascii="Times New Roman" w:eastAsia="仿宋_GB2312" w:hAnsi="Times New Roman" w:cs="Times New Roman"/>
          <w:kern w:val="0"/>
          <w:sz w:val="32"/>
          <w:szCs w:val="32"/>
        </w:rPr>
        <w:lastRenderedPageBreak/>
        <w:t>委会组织评审会，每组</w:t>
      </w:r>
      <w:r>
        <w:rPr>
          <w:rFonts w:ascii="Times New Roman" w:eastAsia="仿宋_GB2312" w:hAnsi="Times New Roman" w:cs="Times New Roman" w:hint="eastAsia"/>
          <w:kern w:val="0"/>
          <w:sz w:val="32"/>
          <w:szCs w:val="32"/>
        </w:rPr>
        <w:t>5-7</w:t>
      </w:r>
      <w:r>
        <w:rPr>
          <w:rFonts w:ascii="Times New Roman" w:eastAsia="仿宋_GB2312" w:hAnsi="Times New Roman" w:cs="Times New Roman"/>
          <w:kern w:val="0"/>
          <w:sz w:val="32"/>
          <w:szCs w:val="32"/>
        </w:rPr>
        <w:t>名专家评委，</w:t>
      </w:r>
      <w:r>
        <w:rPr>
          <w:rFonts w:ascii="Times New Roman" w:eastAsia="仿宋_GB2312" w:hAnsi="Times New Roman" w:cs="Times New Roman" w:hint="eastAsia"/>
          <w:kern w:val="0"/>
          <w:sz w:val="32"/>
          <w:szCs w:val="32"/>
        </w:rPr>
        <w:t>各</w:t>
      </w:r>
      <w:r>
        <w:rPr>
          <w:rFonts w:ascii="Times New Roman" w:eastAsia="仿宋_GB2312" w:hAnsi="Times New Roman" w:cs="Times New Roman"/>
          <w:kern w:val="0"/>
          <w:sz w:val="32"/>
          <w:szCs w:val="32"/>
        </w:rPr>
        <w:t>赛场共产生</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名选手参加决赛。</w:t>
      </w:r>
    </w:p>
    <w:p w:rsidR="006E7DE7" w:rsidRDefault="00000000">
      <w:pPr>
        <w:spacing w:line="560" w:lineRule="exact"/>
        <w:ind w:firstLineChars="150" w:firstLine="480"/>
        <w:rPr>
          <w:rFonts w:ascii="Times New Roman" w:eastAsia="楷体" w:hAnsi="Times New Roman" w:cs="Times New Roman"/>
          <w:kern w:val="0"/>
          <w:sz w:val="32"/>
          <w:szCs w:val="32"/>
        </w:rPr>
      </w:pPr>
      <w:r>
        <w:rPr>
          <w:rFonts w:ascii="Times New Roman" w:eastAsia="楷体" w:hAnsi="Times New Roman" w:cs="Times New Roman"/>
          <w:kern w:val="0"/>
          <w:sz w:val="32"/>
          <w:szCs w:val="32"/>
        </w:rPr>
        <w:t>（三）决赛选手会议</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1. </w:t>
      </w:r>
      <w:r>
        <w:rPr>
          <w:rFonts w:ascii="Times New Roman" w:eastAsia="仿宋_GB2312" w:hAnsi="Times New Roman" w:cs="Times New Roman"/>
          <w:kern w:val="0"/>
          <w:sz w:val="32"/>
          <w:szCs w:val="32"/>
        </w:rPr>
        <w:t>时间：</w:t>
      </w:r>
      <w:r>
        <w:rPr>
          <w:rFonts w:ascii="Times New Roman" w:eastAsia="仿宋_GB2312" w:hAnsi="Times New Roman" w:cs="Times New Roman" w:hint="eastAsia"/>
          <w:kern w:val="0"/>
          <w:sz w:val="32"/>
          <w:szCs w:val="32"/>
        </w:rPr>
        <w:t>11</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28</w:t>
      </w:r>
      <w:r>
        <w:rPr>
          <w:rFonts w:ascii="Times New Roman" w:eastAsia="仿宋_GB2312" w:hAnsi="Times New Roman" w:cs="Times New Roman"/>
          <w:kern w:val="0"/>
          <w:sz w:val="32"/>
          <w:szCs w:val="32"/>
        </w:rPr>
        <w:t>日</w:t>
      </w:r>
      <w:r>
        <w:rPr>
          <w:rFonts w:ascii="Times New Roman" w:eastAsia="仿宋_GB2312" w:hAnsi="Times New Roman" w:cs="Times New Roman" w:hint="eastAsia"/>
          <w:kern w:val="0"/>
          <w:sz w:val="32"/>
          <w:szCs w:val="32"/>
        </w:rPr>
        <w:t>半决赛</w:t>
      </w:r>
      <w:r>
        <w:rPr>
          <w:rFonts w:ascii="Times New Roman" w:eastAsia="仿宋_GB2312" w:hAnsi="Times New Roman" w:cs="Times New Roman"/>
          <w:kern w:val="0"/>
          <w:sz w:val="32"/>
          <w:szCs w:val="32"/>
        </w:rPr>
        <w:t>结束后</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2. </w:t>
      </w:r>
      <w:r>
        <w:rPr>
          <w:rFonts w:ascii="Times New Roman" w:eastAsia="仿宋_GB2312" w:hAnsi="Times New Roman" w:cs="Times New Roman" w:hint="eastAsia"/>
          <w:kern w:val="0"/>
          <w:sz w:val="32"/>
          <w:szCs w:val="32"/>
        </w:rPr>
        <w:t>会议</w:t>
      </w:r>
      <w:r>
        <w:rPr>
          <w:rFonts w:ascii="Times New Roman" w:eastAsia="仿宋_GB2312" w:hAnsi="Times New Roman" w:cs="Times New Roman"/>
          <w:kern w:val="0"/>
          <w:sz w:val="32"/>
          <w:szCs w:val="32"/>
        </w:rPr>
        <w:t>内容：</w:t>
      </w:r>
      <w:r>
        <w:rPr>
          <w:rFonts w:ascii="Times New Roman" w:eastAsia="仿宋_GB2312" w:hAnsi="Times New Roman" w:cs="Times New Roman" w:hint="eastAsia"/>
          <w:kern w:val="0"/>
          <w:sz w:val="32"/>
          <w:szCs w:val="32"/>
        </w:rPr>
        <w:t>明确参赛规则、评分标准、比赛办法、具体安排，抽签确定总决赛选手参赛顺序等。总决赛选手参赛顺序抽签工作在监督人员监督下完成，参赛顺序按选手签到时的抽签顺序依次抽取确定。</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3. </w:t>
      </w:r>
      <w:r>
        <w:rPr>
          <w:rFonts w:ascii="Times New Roman" w:eastAsia="仿宋_GB2312" w:hAnsi="Times New Roman" w:cs="Times New Roman" w:hint="eastAsia"/>
          <w:kern w:val="0"/>
          <w:sz w:val="32"/>
          <w:szCs w:val="32"/>
        </w:rPr>
        <w:t>比赛场地于</w:t>
      </w:r>
      <w:r>
        <w:rPr>
          <w:rFonts w:ascii="Times New Roman" w:eastAsia="仿宋_GB2312" w:hAnsi="Times New Roman" w:cs="Times New Roman" w:hint="eastAsia"/>
          <w:kern w:val="0"/>
          <w:sz w:val="32"/>
          <w:szCs w:val="32"/>
        </w:rPr>
        <w:t>11</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28</w:t>
      </w:r>
      <w:r>
        <w:rPr>
          <w:rFonts w:ascii="Times New Roman" w:eastAsia="仿宋_GB2312" w:hAnsi="Times New Roman" w:cs="Times New Roman" w:hint="eastAsia"/>
          <w:kern w:val="0"/>
          <w:sz w:val="32"/>
          <w:szCs w:val="32"/>
        </w:rPr>
        <w:t>日开放，选手按照抽签顺序及分组情况前往对应场地提交参赛</w:t>
      </w:r>
      <w:r>
        <w:rPr>
          <w:rFonts w:ascii="Times New Roman" w:eastAsia="仿宋_GB2312" w:hAnsi="Times New Roman" w:cs="Times New Roman" w:hint="eastAsia"/>
          <w:kern w:val="0"/>
          <w:sz w:val="32"/>
          <w:szCs w:val="32"/>
        </w:rPr>
        <w:t>PPT</w:t>
      </w:r>
      <w:r>
        <w:rPr>
          <w:rFonts w:ascii="Times New Roman" w:eastAsia="仿宋_GB2312" w:hAnsi="Times New Roman" w:cs="Times New Roman" w:hint="eastAsia"/>
          <w:kern w:val="0"/>
          <w:sz w:val="32"/>
          <w:szCs w:val="32"/>
        </w:rPr>
        <w:t>、自我介绍视频以及适应场地、试用设备等。</w:t>
      </w:r>
    </w:p>
    <w:p w:rsidR="006E7DE7" w:rsidRDefault="00000000">
      <w:pPr>
        <w:spacing w:line="560" w:lineRule="exact"/>
        <w:ind w:firstLineChars="150" w:firstLine="480"/>
        <w:rPr>
          <w:rFonts w:ascii="Times New Roman" w:eastAsia="楷体" w:hAnsi="Times New Roman" w:cs="Times New Roman"/>
          <w:kern w:val="0"/>
          <w:sz w:val="32"/>
          <w:szCs w:val="32"/>
        </w:rPr>
      </w:pPr>
      <w:r>
        <w:rPr>
          <w:rFonts w:ascii="Times New Roman" w:eastAsia="楷体" w:hAnsi="Times New Roman" w:cs="Times New Roman"/>
          <w:kern w:val="0"/>
          <w:sz w:val="32"/>
          <w:szCs w:val="32"/>
        </w:rPr>
        <w:t>（四）决赛</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1. </w:t>
      </w:r>
      <w:r>
        <w:rPr>
          <w:rFonts w:ascii="Times New Roman" w:eastAsia="仿宋_GB2312" w:hAnsi="Times New Roman" w:cs="Times New Roman"/>
          <w:kern w:val="0"/>
          <w:sz w:val="32"/>
          <w:szCs w:val="32"/>
        </w:rPr>
        <w:t>时间：</w:t>
      </w:r>
      <w:r>
        <w:rPr>
          <w:rFonts w:ascii="Times New Roman" w:eastAsia="仿宋_GB2312" w:hAnsi="Times New Roman" w:cs="Times New Roman" w:hint="eastAsia"/>
          <w:kern w:val="0"/>
          <w:sz w:val="32"/>
          <w:szCs w:val="32"/>
        </w:rPr>
        <w:t>11</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29</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9:00-1</w:t>
      </w:r>
      <w:r>
        <w:rPr>
          <w:rFonts w:ascii="Times New Roman" w:eastAsia="仿宋_GB2312" w:hAnsi="Times New Roman" w:cs="Times New Roman" w:hint="eastAsia"/>
          <w:kern w:val="0"/>
          <w:sz w:val="32"/>
          <w:szCs w:val="32"/>
        </w:rPr>
        <w:t>7</w:t>
      </w:r>
      <w:r>
        <w:rPr>
          <w:rFonts w:ascii="Times New Roman" w:eastAsia="仿宋_GB2312" w:hAnsi="Times New Roman" w:cs="Times New Roman"/>
          <w:kern w:val="0"/>
          <w:sz w:val="32"/>
          <w:szCs w:val="32"/>
        </w:rPr>
        <w:t>:00</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2. </w:t>
      </w:r>
      <w:r>
        <w:rPr>
          <w:rFonts w:ascii="Times New Roman" w:eastAsia="仿宋_GB2312" w:hAnsi="Times New Roman" w:cs="Times New Roman" w:hint="eastAsia"/>
          <w:kern w:val="0"/>
          <w:sz w:val="32"/>
          <w:szCs w:val="32"/>
        </w:rPr>
        <w:t>参加</w:t>
      </w:r>
      <w:r>
        <w:rPr>
          <w:rFonts w:ascii="Times New Roman" w:eastAsia="仿宋_GB2312" w:hAnsi="Times New Roman" w:cs="Times New Roman"/>
          <w:kern w:val="0"/>
          <w:sz w:val="32"/>
          <w:szCs w:val="32"/>
        </w:rPr>
        <w:t>半决赛晋级的</w:t>
      </w:r>
      <w:r>
        <w:rPr>
          <w:rFonts w:ascii="Times New Roman" w:eastAsia="仿宋_GB2312" w:hAnsi="Times New Roman" w:cs="Times New Roman" w:hint="eastAsia"/>
          <w:kern w:val="0"/>
          <w:sz w:val="32"/>
          <w:szCs w:val="32"/>
        </w:rPr>
        <w:t>30</w:t>
      </w:r>
      <w:r>
        <w:rPr>
          <w:rFonts w:ascii="Times New Roman" w:eastAsia="仿宋_GB2312" w:hAnsi="Times New Roman" w:cs="Times New Roman" w:hint="eastAsia"/>
          <w:kern w:val="0"/>
          <w:sz w:val="32"/>
          <w:szCs w:val="32"/>
        </w:rPr>
        <w:t>名</w:t>
      </w:r>
      <w:r>
        <w:rPr>
          <w:rFonts w:ascii="Times New Roman" w:eastAsia="仿宋_GB2312" w:hAnsi="Times New Roman" w:cs="Times New Roman"/>
          <w:kern w:val="0"/>
          <w:sz w:val="32"/>
          <w:szCs w:val="32"/>
        </w:rPr>
        <w:t>选手</w:t>
      </w:r>
      <w:r>
        <w:rPr>
          <w:rFonts w:ascii="Times New Roman" w:eastAsia="仿宋_GB2312" w:hAnsi="Times New Roman" w:cs="Times New Roman" w:hint="eastAsia"/>
          <w:kern w:val="0"/>
          <w:sz w:val="32"/>
          <w:szCs w:val="32"/>
        </w:rPr>
        <w:t>参加</w:t>
      </w:r>
      <w:r>
        <w:rPr>
          <w:rFonts w:ascii="Times New Roman" w:eastAsia="仿宋_GB2312" w:hAnsi="Times New Roman" w:cs="Times New Roman"/>
          <w:kern w:val="0"/>
          <w:sz w:val="32"/>
          <w:szCs w:val="32"/>
        </w:rPr>
        <w:t>决赛</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评委组由</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位评委和公证人员组成。</w:t>
      </w:r>
    </w:p>
    <w:p w:rsidR="006E7DE7" w:rsidRDefault="00000000">
      <w:pPr>
        <w:spacing w:line="560" w:lineRule="exact"/>
        <w:ind w:firstLineChars="150" w:firstLine="480"/>
        <w:rPr>
          <w:rFonts w:ascii="Times New Roman" w:eastAsia="楷体" w:hAnsi="Times New Roman" w:cs="Times New Roman"/>
          <w:kern w:val="0"/>
          <w:sz w:val="32"/>
          <w:szCs w:val="32"/>
        </w:rPr>
      </w:pPr>
      <w:r>
        <w:rPr>
          <w:rFonts w:ascii="Times New Roman" w:eastAsia="楷体" w:hAnsi="Times New Roman" w:cs="Times New Roman" w:hint="eastAsia"/>
          <w:kern w:val="0"/>
          <w:sz w:val="32"/>
          <w:szCs w:val="32"/>
        </w:rPr>
        <w:t>（五）颁奖</w:t>
      </w:r>
      <w:r>
        <w:rPr>
          <w:rFonts w:ascii="Times New Roman" w:eastAsia="楷体" w:hAnsi="Times New Roman" w:cs="Times New Roman"/>
          <w:kern w:val="0"/>
          <w:sz w:val="32"/>
          <w:szCs w:val="32"/>
        </w:rPr>
        <w:t>活动</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决赛结束</w:t>
      </w:r>
      <w:r>
        <w:rPr>
          <w:rFonts w:ascii="Times New Roman" w:eastAsia="仿宋_GB2312" w:hAnsi="Times New Roman" w:cs="Times New Roman"/>
          <w:kern w:val="0"/>
          <w:sz w:val="32"/>
          <w:szCs w:val="32"/>
        </w:rPr>
        <w:t>后</w:t>
      </w:r>
      <w:r>
        <w:rPr>
          <w:rFonts w:ascii="Times New Roman" w:eastAsia="仿宋_GB2312" w:hAnsi="Times New Roman" w:cs="Times New Roman" w:hint="eastAsia"/>
          <w:kern w:val="0"/>
          <w:sz w:val="32"/>
          <w:szCs w:val="32"/>
        </w:rPr>
        <w:t>，举办</w:t>
      </w:r>
      <w:r>
        <w:rPr>
          <w:rFonts w:ascii="Times New Roman" w:eastAsia="仿宋_GB2312" w:hAnsi="Times New Roman" w:cs="Times New Roman"/>
          <w:kern w:val="0"/>
          <w:sz w:val="32"/>
          <w:szCs w:val="32"/>
        </w:rPr>
        <w:t>颁奖活动。</w:t>
      </w:r>
    </w:p>
    <w:p w:rsidR="006E7DE7" w:rsidRDefault="00000000">
      <w:pPr>
        <w:autoSpaceDE w:val="0"/>
        <w:autoSpaceDN w:val="0"/>
        <w:adjustRightInd w:val="0"/>
        <w:spacing w:beforeLines="50" w:before="156" w:afterLines="50" w:after="156"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w:t>
      </w:r>
      <w:r>
        <w:rPr>
          <w:rFonts w:ascii="Times New Roman" w:eastAsia="黑体" w:hAnsi="Times New Roman" w:cs="Times New Roman"/>
          <w:kern w:val="0"/>
          <w:sz w:val="32"/>
          <w:szCs w:val="32"/>
        </w:rPr>
        <w:t>、评分</w:t>
      </w:r>
      <w:r>
        <w:rPr>
          <w:rFonts w:ascii="Times New Roman" w:eastAsia="黑体" w:hAnsi="Times New Roman" w:cs="Times New Roman" w:hint="eastAsia"/>
          <w:kern w:val="0"/>
          <w:sz w:val="32"/>
          <w:szCs w:val="32"/>
        </w:rPr>
        <w:t>规则和</w:t>
      </w:r>
      <w:r>
        <w:rPr>
          <w:rFonts w:ascii="Times New Roman" w:eastAsia="黑体" w:hAnsi="Times New Roman" w:cs="Times New Roman"/>
          <w:kern w:val="0"/>
          <w:sz w:val="32"/>
          <w:szCs w:val="32"/>
        </w:rPr>
        <w:t>标准</w:t>
      </w:r>
    </w:p>
    <w:p w:rsidR="006E7DE7" w:rsidRDefault="00000000">
      <w:pPr>
        <w:spacing w:line="560" w:lineRule="exact"/>
        <w:ind w:firstLineChars="150" w:firstLine="480"/>
        <w:rPr>
          <w:rFonts w:ascii="Times New Roman" w:eastAsia="楷体" w:hAnsi="Times New Roman" w:cs="Times New Roman"/>
          <w:kern w:val="0"/>
          <w:sz w:val="32"/>
          <w:szCs w:val="32"/>
        </w:rPr>
      </w:pPr>
      <w:r>
        <w:rPr>
          <w:rFonts w:ascii="Times New Roman" w:eastAsia="楷体" w:hAnsi="Times New Roman" w:cs="Times New Roman"/>
          <w:kern w:val="0"/>
          <w:sz w:val="32"/>
          <w:szCs w:val="32"/>
        </w:rPr>
        <w:t>（一）半决赛</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1. </w:t>
      </w:r>
      <w:r>
        <w:rPr>
          <w:rFonts w:ascii="Times New Roman" w:eastAsia="仿宋_GB2312" w:hAnsi="Times New Roman" w:cs="Times New Roman" w:hint="eastAsia"/>
          <w:kern w:val="0"/>
          <w:sz w:val="32"/>
          <w:szCs w:val="32"/>
        </w:rPr>
        <w:t>计分规则</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半决赛总分</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分，评分保留到小数点后一位。选手得分为评审专家组评分。打分采用现场打分、亮分和公布成绩的方式，去掉一个最高分和一个最低分，其他评委打分的平均数为选手最终得分。若遇选手总分数相同的情况，则在去</w:t>
      </w:r>
      <w:r>
        <w:rPr>
          <w:rFonts w:ascii="Times New Roman" w:eastAsia="仿宋_GB2312" w:hAnsi="Times New Roman" w:cs="Times New Roman"/>
          <w:kern w:val="0"/>
          <w:sz w:val="32"/>
          <w:szCs w:val="32"/>
        </w:rPr>
        <w:lastRenderedPageBreak/>
        <w:t>掉最高分和最低分后的有效分值中，按同分选手第一个最高分高低决定名次，若第一个最高分相同则按第二个最高分高低决定名次，以此类推；若有效分值的每个评分均相同</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则在监督组的监督下抽签决定名次。</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2. </w:t>
      </w:r>
      <w:r>
        <w:rPr>
          <w:rFonts w:ascii="Times New Roman" w:eastAsia="仿宋_GB2312" w:hAnsi="Times New Roman" w:cs="Times New Roman" w:hint="eastAsia"/>
          <w:kern w:val="0"/>
          <w:sz w:val="32"/>
          <w:szCs w:val="32"/>
        </w:rPr>
        <w:t>评分标准（</w:t>
      </w:r>
      <w:r>
        <w:rPr>
          <w:rFonts w:ascii="Times New Roman" w:eastAsia="仿宋_GB2312" w:hAnsi="Times New Roman" w:cs="Times New Roman" w:hint="eastAsia"/>
          <w:kern w:val="0"/>
          <w:sz w:val="32"/>
          <w:szCs w:val="32"/>
        </w:rPr>
        <w:t>100</w:t>
      </w:r>
      <w:r>
        <w:rPr>
          <w:rFonts w:ascii="Times New Roman" w:eastAsia="仿宋_GB2312" w:hAnsi="Times New Roman" w:cs="Times New Roman" w:hint="eastAsia"/>
          <w:kern w:val="0"/>
          <w:sz w:val="32"/>
          <w:szCs w:val="32"/>
        </w:rPr>
        <w:t>分）</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）内容陈述（</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分）</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主题鲜明</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rPr>
        <w:t>导向正确</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rPr>
        <w:t>科学严谨、题材新颖；层次分明，</w:t>
      </w:r>
      <w:r>
        <w:rPr>
          <w:rFonts w:ascii="Times New Roman" w:eastAsia="仿宋_GB2312" w:hAnsi="Times New Roman" w:cs="Times New Roman"/>
          <w:sz w:val="32"/>
          <w:szCs w:val="32"/>
          <w:lang w:val="zh-CN"/>
        </w:rPr>
        <w:t>重点突出</w:t>
      </w:r>
      <w:r>
        <w:rPr>
          <w:rFonts w:ascii="Times New Roman" w:eastAsia="仿宋_GB2312" w:hAnsi="Times New Roman" w:cs="Times New Roman"/>
          <w:kern w:val="0"/>
          <w:sz w:val="32"/>
          <w:szCs w:val="32"/>
        </w:rPr>
        <w:t>。</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）语言表达（</w:t>
      </w:r>
      <w:r>
        <w:rPr>
          <w:rFonts w:ascii="Times New Roman" w:eastAsia="仿宋_GB2312" w:hAnsi="Times New Roman" w:cs="Times New Roman"/>
          <w:kern w:val="0"/>
          <w:sz w:val="32"/>
          <w:szCs w:val="32"/>
        </w:rPr>
        <w:t>40</w:t>
      </w:r>
      <w:r>
        <w:rPr>
          <w:rFonts w:ascii="Times New Roman" w:eastAsia="仿宋_GB2312" w:hAnsi="Times New Roman" w:cs="Times New Roman"/>
          <w:kern w:val="0"/>
          <w:sz w:val="32"/>
          <w:szCs w:val="32"/>
        </w:rPr>
        <w:t>分）</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sz w:val="32"/>
          <w:szCs w:val="32"/>
          <w:lang w:val="zh-CN"/>
        </w:rPr>
        <w:t>发音</w:t>
      </w:r>
      <w:r>
        <w:rPr>
          <w:rFonts w:ascii="Times New Roman" w:eastAsia="仿宋_GB2312" w:hAnsi="Times New Roman" w:cs="Times New Roman"/>
          <w:sz w:val="32"/>
          <w:szCs w:val="32"/>
        </w:rPr>
        <w:t>标准</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rPr>
        <w:t>语言流畅</w:t>
      </w:r>
      <w:r>
        <w:rPr>
          <w:rFonts w:ascii="Times New Roman" w:eastAsia="仿宋_GB2312" w:hAnsi="Times New Roman" w:cs="Times New Roman"/>
          <w:sz w:val="32"/>
          <w:szCs w:val="32"/>
          <w:lang w:val="zh-CN"/>
        </w:rPr>
        <w:t>；通俗易懂、</w:t>
      </w:r>
      <w:r>
        <w:rPr>
          <w:rFonts w:ascii="Times New Roman" w:eastAsia="仿宋_GB2312" w:hAnsi="Times New Roman" w:cs="Times New Roman"/>
          <w:sz w:val="32"/>
          <w:szCs w:val="32"/>
        </w:rPr>
        <w:t>逻辑清晰；形式生动</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rPr>
        <w:t>感染力强</w:t>
      </w:r>
      <w:r>
        <w:rPr>
          <w:rFonts w:ascii="Times New Roman" w:eastAsia="仿宋_GB2312" w:hAnsi="Times New Roman" w:cs="Times New Roman"/>
          <w:kern w:val="0"/>
          <w:sz w:val="32"/>
          <w:szCs w:val="32"/>
        </w:rPr>
        <w:t>。</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）整体形象（</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分）</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sz w:val="32"/>
          <w:szCs w:val="32"/>
          <w:lang w:val="zh-CN"/>
        </w:rPr>
        <w:t>举止大方、精神饱满；衣着得体、自然协调</w:t>
      </w:r>
      <w:r>
        <w:rPr>
          <w:rFonts w:ascii="Times New Roman" w:eastAsia="仿宋_GB2312" w:hAnsi="Times New Roman" w:cs="Times New Roman"/>
          <w:kern w:val="0"/>
          <w:sz w:val="32"/>
          <w:szCs w:val="32"/>
        </w:rPr>
        <w:t>。</w:t>
      </w:r>
    </w:p>
    <w:p w:rsidR="006E7DE7" w:rsidRDefault="00000000">
      <w:pPr>
        <w:spacing w:line="560" w:lineRule="exact"/>
        <w:ind w:firstLineChars="150" w:firstLine="480"/>
        <w:rPr>
          <w:rFonts w:ascii="Times New Roman" w:eastAsia="楷体" w:hAnsi="Times New Roman" w:cs="Times New Roman"/>
          <w:kern w:val="0"/>
          <w:sz w:val="32"/>
          <w:szCs w:val="32"/>
        </w:rPr>
      </w:pPr>
      <w:r>
        <w:rPr>
          <w:rFonts w:ascii="Times New Roman" w:eastAsia="楷体" w:hAnsi="Times New Roman" w:cs="Times New Roman"/>
          <w:kern w:val="0"/>
          <w:sz w:val="32"/>
          <w:szCs w:val="32"/>
        </w:rPr>
        <w:t>（二）决赛</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1. </w:t>
      </w:r>
      <w:r>
        <w:rPr>
          <w:rFonts w:ascii="Times New Roman" w:eastAsia="仿宋_GB2312" w:hAnsi="Times New Roman" w:cs="Times New Roman" w:hint="eastAsia"/>
          <w:kern w:val="0"/>
          <w:sz w:val="32"/>
          <w:szCs w:val="32"/>
        </w:rPr>
        <w:t>计分规则</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决赛总分</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分，评分保留到小数点后一位。选手得分为评审专家组评分。评分采用现场打分、亮分和公布成绩的方式，去掉一个最高分和一个最低分，其他评委打分的平均数为选手最终得分。若遇选手总分数相同的情况，则在去掉最高分和最低分后的有效分值中，按同分选手第一个最高分高低决定名次，若第一个最高分相同则按第二个最高分高低决定名次，以此类推；若有效分值的每个评分均相同</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则在监督组的监督下抽签决定名次。</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2. </w:t>
      </w:r>
      <w:r>
        <w:rPr>
          <w:rFonts w:ascii="Times New Roman" w:eastAsia="仿宋_GB2312" w:hAnsi="Times New Roman" w:cs="Times New Roman" w:hint="eastAsia"/>
          <w:kern w:val="0"/>
          <w:sz w:val="32"/>
          <w:szCs w:val="32"/>
        </w:rPr>
        <w:t>评分标准（</w:t>
      </w:r>
      <w:r>
        <w:rPr>
          <w:rFonts w:ascii="Times New Roman" w:eastAsia="仿宋_GB2312" w:hAnsi="Times New Roman" w:cs="Times New Roman" w:hint="eastAsia"/>
          <w:kern w:val="0"/>
          <w:sz w:val="32"/>
          <w:szCs w:val="32"/>
        </w:rPr>
        <w:t>100</w:t>
      </w:r>
      <w:r>
        <w:rPr>
          <w:rFonts w:ascii="Times New Roman" w:eastAsia="仿宋_GB2312" w:hAnsi="Times New Roman" w:cs="Times New Roman" w:hint="eastAsia"/>
          <w:kern w:val="0"/>
          <w:sz w:val="32"/>
          <w:szCs w:val="32"/>
        </w:rPr>
        <w:t>分）</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 xml:space="preserve">① </w:t>
      </w:r>
      <w:r>
        <w:rPr>
          <w:rFonts w:ascii="Times New Roman" w:eastAsia="仿宋_GB2312" w:hAnsi="Times New Roman" w:cs="Times New Roman"/>
          <w:kern w:val="0"/>
          <w:sz w:val="32"/>
          <w:szCs w:val="32"/>
        </w:rPr>
        <w:t>内容陈述（</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分）</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主题鲜明</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rPr>
        <w:t>导向正确</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rPr>
        <w:t>科学严谨、题材新颖；层次分明，</w:t>
      </w:r>
      <w:r>
        <w:rPr>
          <w:rFonts w:ascii="Times New Roman" w:eastAsia="仿宋_GB2312" w:hAnsi="Times New Roman" w:cs="Times New Roman"/>
          <w:sz w:val="32"/>
          <w:szCs w:val="32"/>
          <w:lang w:val="zh-CN"/>
        </w:rPr>
        <w:t>重点突出</w:t>
      </w:r>
      <w:r>
        <w:rPr>
          <w:rFonts w:ascii="Times New Roman" w:eastAsia="仿宋_GB2312" w:hAnsi="Times New Roman" w:cs="Times New Roman" w:hint="eastAsia"/>
          <w:sz w:val="32"/>
          <w:szCs w:val="32"/>
          <w:lang w:val="zh-CN"/>
        </w:rPr>
        <w:t>。</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② </w:t>
      </w:r>
      <w:r>
        <w:rPr>
          <w:rFonts w:ascii="Times New Roman" w:eastAsia="仿宋_GB2312" w:hAnsi="Times New Roman" w:cs="Times New Roman"/>
          <w:kern w:val="0"/>
          <w:sz w:val="32"/>
          <w:szCs w:val="32"/>
        </w:rPr>
        <w:t>语言表达（</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分）</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sz w:val="32"/>
          <w:szCs w:val="32"/>
          <w:lang w:val="zh-CN"/>
        </w:rPr>
        <w:t>发音</w:t>
      </w:r>
      <w:r>
        <w:rPr>
          <w:rFonts w:ascii="Times New Roman" w:eastAsia="仿宋_GB2312" w:hAnsi="Times New Roman" w:cs="Times New Roman"/>
          <w:sz w:val="32"/>
          <w:szCs w:val="32"/>
        </w:rPr>
        <w:t>标准</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rPr>
        <w:t>语言流畅</w:t>
      </w:r>
      <w:r>
        <w:rPr>
          <w:rFonts w:ascii="Times New Roman" w:eastAsia="仿宋_GB2312" w:hAnsi="Times New Roman" w:cs="Times New Roman"/>
          <w:sz w:val="32"/>
          <w:szCs w:val="32"/>
          <w:lang w:val="zh-CN"/>
        </w:rPr>
        <w:t>；通俗易懂、</w:t>
      </w:r>
      <w:r>
        <w:rPr>
          <w:rFonts w:ascii="Times New Roman" w:eastAsia="仿宋_GB2312" w:hAnsi="Times New Roman" w:cs="Times New Roman"/>
          <w:sz w:val="32"/>
          <w:szCs w:val="32"/>
        </w:rPr>
        <w:t>逻辑清晰；形式生动</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rPr>
        <w:t>感染力强</w:t>
      </w:r>
      <w:r>
        <w:rPr>
          <w:rFonts w:ascii="Times New Roman" w:eastAsia="仿宋_GB2312" w:hAnsi="Times New Roman" w:cs="Times New Roman"/>
          <w:kern w:val="0"/>
          <w:sz w:val="32"/>
          <w:szCs w:val="32"/>
        </w:rPr>
        <w:t>。</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③ </w:t>
      </w:r>
      <w:r>
        <w:rPr>
          <w:rFonts w:ascii="Times New Roman" w:eastAsia="仿宋_GB2312" w:hAnsi="Times New Roman" w:cs="Times New Roman"/>
          <w:kern w:val="0"/>
          <w:sz w:val="32"/>
          <w:szCs w:val="32"/>
        </w:rPr>
        <w:t>整体形象（</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分）</w:t>
      </w:r>
    </w:p>
    <w:p w:rsidR="006E7DE7" w:rsidRDefault="00000000">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sz w:val="32"/>
          <w:szCs w:val="32"/>
          <w:lang w:val="zh-CN"/>
        </w:rPr>
        <w:t>举止大方、精神饱满；衣着得体、自然协调</w:t>
      </w:r>
      <w:r>
        <w:rPr>
          <w:rFonts w:ascii="Times New Roman" w:eastAsia="仿宋_GB2312" w:hAnsi="Times New Roman" w:cs="Times New Roman"/>
          <w:kern w:val="0"/>
          <w:sz w:val="32"/>
          <w:szCs w:val="32"/>
        </w:rPr>
        <w:t>。</w:t>
      </w:r>
    </w:p>
    <w:p w:rsidR="006E7DE7" w:rsidRDefault="00000000">
      <w:pPr>
        <w:autoSpaceDE w:val="0"/>
        <w:autoSpaceDN w:val="0"/>
        <w:adjustRightInd w:val="0"/>
        <w:spacing w:beforeLines="50" w:before="156" w:afterLines="50" w:after="156"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w:t>
      </w:r>
      <w:r>
        <w:rPr>
          <w:rFonts w:ascii="Times New Roman" w:eastAsia="黑体" w:hAnsi="Times New Roman" w:cs="Times New Roman"/>
          <w:kern w:val="0"/>
          <w:sz w:val="32"/>
          <w:szCs w:val="32"/>
        </w:rPr>
        <w:t>、奖项设置</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一等奖。总分第</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10</w:t>
      </w:r>
      <w:r>
        <w:rPr>
          <w:rFonts w:ascii="Times New Roman" w:eastAsia="仿宋_GB2312" w:hAnsi="Times New Roman" w:cs="Times New Roman"/>
          <w:kern w:val="0"/>
          <w:sz w:val="32"/>
          <w:szCs w:val="32"/>
        </w:rPr>
        <w:t>名的选手将获得</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年中国科学院科普讲解大赛</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一等奖，颁发获奖证书。</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二等奖。总分第</w:t>
      </w:r>
      <w:r>
        <w:rPr>
          <w:rFonts w:ascii="Times New Roman" w:eastAsia="仿宋_GB2312" w:hAnsi="Times New Roman" w:cs="Times New Roman" w:hint="eastAsia"/>
          <w:kern w:val="0"/>
          <w:sz w:val="32"/>
          <w:szCs w:val="32"/>
        </w:rPr>
        <w:t>11</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20</w:t>
      </w:r>
      <w:r>
        <w:rPr>
          <w:rFonts w:ascii="Times New Roman" w:eastAsia="仿宋_GB2312" w:hAnsi="Times New Roman" w:cs="Times New Roman"/>
          <w:kern w:val="0"/>
          <w:sz w:val="32"/>
          <w:szCs w:val="32"/>
        </w:rPr>
        <w:t>名选手将获得</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年中国科学院科普讲解大赛</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二等奖，颁发获奖证书。</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三等奖。总分第</w:t>
      </w:r>
      <w:r>
        <w:rPr>
          <w:rFonts w:ascii="Times New Roman" w:eastAsia="仿宋_GB2312" w:hAnsi="Times New Roman" w:cs="Times New Roman" w:hint="eastAsia"/>
          <w:kern w:val="0"/>
          <w:sz w:val="32"/>
          <w:szCs w:val="32"/>
        </w:rPr>
        <w:t>21</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名选手将获得</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年中国科学院科普讲解大赛</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三等奖，颁发获奖证书。</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优秀奖。未进入总决赛的选手将获得</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年中国科学院科普讲解大赛</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优秀奖。</w:t>
      </w:r>
    </w:p>
    <w:p w:rsidR="006E7DE7"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优秀组织奖。在进入决赛的选手所在单位中评选。</w:t>
      </w:r>
    </w:p>
    <w:p w:rsidR="00A74BD3" w:rsidRDefault="00A74BD3">
      <w:pPr>
        <w:spacing w:line="560" w:lineRule="exact"/>
        <w:ind w:firstLineChars="200" w:firstLine="640"/>
        <w:rPr>
          <w:rFonts w:ascii="Times New Roman" w:eastAsia="仿宋_GB2312" w:hAnsi="Times New Roman" w:cs="Times New Roman" w:hint="eastAsia"/>
          <w:kern w:val="0"/>
          <w:sz w:val="32"/>
          <w:szCs w:val="32"/>
        </w:rPr>
      </w:pPr>
    </w:p>
    <w:p w:rsidR="006E7DE7" w:rsidRDefault="00000000">
      <w:pPr>
        <w:spacing w:line="560" w:lineRule="exact"/>
        <w:ind w:firstLineChars="200" w:firstLine="640"/>
      </w:pPr>
      <w:r>
        <w:rPr>
          <w:rFonts w:ascii="Times New Roman" w:eastAsia="仿宋_GB2312" w:hAnsi="Times New Roman" w:cs="Times New Roman"/>
          <w:kern w:val="0"/>
          <w:sz w:val="32"/>
          <w:szCs w:val="32"/>
        </w:rPr>
        <w:t>本次大赛最终解释权归</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年中国科学院科普讲解大赛主办方所有。</w:t>
      </w:r>
    </w:p>
    <w:p w:rsidR="006E7DE7" w:rsidRDefault="006E7DE7">
      <w:pPr>
        <w:tabs>
          <w:tab w:val="left" w:pos="2481"/>
        </w:tabs>
        <w:spacing w:line="560" w:lineRule="exact"/>
      </w:pPr>
    </w:p>
    <w:p w:rsidR="006E7DE7" w:rsidRDefault="006E7DE7">
      <w:pPr>
        <w:tabs>
          <w:tab w:val="left" w:pos="2481"/>
        </w:tabs>
        <w:spacing w:line="560" w:lineRule="exact"/>
      </w:pPr>
    </w:p>
    <w:p w:rsidR="006E7DE7" w:rsidRDefault="006E7DE7">
      <w:pPr>
        <w:tabs>
          <w:tab w:val="left" w:pos="2481"/>
        </w:tabs>
        <w:spacing w:line="560" w:lineRule="exact"/>
        <w:rPr>
          <w:rFonts w:hint="eastAsia"/>
        </w:rPr>
      </w:pPr>
    </w:p>
    <w:sectPr w:rsidR="006E7DE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7FA3" w:rsidRDefault="00977FA3">
      <w:r>
        <w:separator/>
      </w:r>
    </w:p>
  </w:endnote>
  <w:endnote w:type="continuationSeparator" w:id="0">
    <w:p w:rsidR="00977FA3" w:rsidRDefault="0097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embedRegular r:id="rId1" w:subsetted="1" w:fontKey="{2E123F68-8C39-A349-945A-BE86879B284D}"/>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embedRegular r:id="rId2" w:subsetted="1" w:fontKey="{D28ABC4C-8BB9-9E4F-9A93-4766B9490C88}"/>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3" w:subsetted="1" w:fontKey="{E03F4BEE-E158-E745-B40B-112F7FF85A9C}"/>
  </w:font>
  <w:font w:name="方正小标宋简体">
    <w:altName w:val="微软雅黑"/>
    <w:panose1 w:val="020B0604020202020204"/>
    <w:charset w:val="86"/>
    <w:family w:val="auto"/>
    <w:pitch w:val="default"/>
    <w:sig w:usb0="00000001" w:usb1="08000000" w:usb2="00000000" w:usb3="00000000" w:csb0="00040000" w:csb1="00000000"/>
    <w:embedRegular r:id="rId4" w:subsetted="1" w:fontKey="{84C3958A-4E31-7C4A-A5DD-B6EFEC0BD7F5}"/>
  </w:font>
  <w:font w:name="微软雅黑">
    <w:panose1 w:val="020B0503020204020204"/>
    <w:charset w:val="86"/>
    <w:family w:val="swiss"/>
    <w:pitch w:val="variable"/>
    <w:sig w:usb0="80000287" w:usb1="2ACF3C52" w:usb2="00000016" w:usb3="00000000" w:csb0="0004001F" w:csb1="00000000"/>
  </w:font>
  <w:font w:name="楷体">
    <w:panose1 w:val="02010609060101010101"/>
    <w:charset w:val="86"/>
    <w:family w:val="modern"/>
    <w:pitch w:val="fixed"/>
    <w:sig w:usb0="800002BF" w:usb1="38CF7CFA" w:usb2="00000016" w:usb3="00000000" w:csb0="00040001" w:csb1="00000000"/>
    <w:embedRegular r:id="rId5" w:subsetted="1" w:fontKey="{33C9A9E2-0C7D-D849-AF98-34FB01511292}"/>
  </w:font>
  <w:font w:name="仿宋_GB2312">
    <w:altName w:val="微软雅黑"/>
    <w:panose1 w:val="020B0604020202020204"/>
    <w:charset w:val="86"/>
    <w:family w:val="modern"/>
    <w:pitch w:val="fixed"/>
    <w:sig w:usb0="00000001" w:usb1="080E0000" w:usb2="00000010" w:usb3="00000000" w:csb0="00040001" w:csb1="00000000"/>
    <w:embedRegular r:id="rId6" w:subsetted="1" w:fontKey="{A124E445-9DE4-9D41-8AB6-8EF01645DBD8}"/>
    <w:embedBold r:id="rId7" w:subsetted="1" w:fontKey="{AAA4ACA3-D678-2048-8A1F-B42A601F1D3B}"/>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DE7" w:rsidRDefault="00000000">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7DE7"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CCCB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7FA3" w:rsidRDefault="00977FA3">
      <w:r>
        <w:separator/>
      </w:r>
    </w:p>
  </w:footnote>
  <w:footnote w:type="continuationSeparator" w:id="0">
    <w:p w:rsidR="00977FA3" w:rsidRDefault="00977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ExZjMyODE0NjdiNDI1MTZlYzliMDA1ODE2MzYyMTAifQ=="/>
  </w:docVars>
  <w:rsids>
    <w:rsidRoot w:val="00661C8E"/>
    <w:rsid w:val="CDD3734D"/>
    <w:rsid w:val="DD9F8025"/>
    <w:rsid w:val="EAF5EFCF"/>
    <w:rsid w:val="F0EF123D"/>
    <w:rsid w:val="00002BEB"/>
    <w:rsid w:val="00063A95"/>
    <w:rsid w:val="000A21EE"/>
    <w:rsid w:val="000A33A9"/>
    <w:rsid w:val="000F322C"/>
    <w:rsid w:val="001333C3"/>
    <w:rsid w:val="00165C10"/>
    <w:rsid w:val="002A7F35"/>
    <w:rsid w:val="002E0B63"/>
    <w:rsid w:val="003254CB"/>
    <w:rsid w:val="00325A94"/>
    <w:rsid w:val="0033376F"/>
    <w:rsid w:val="00340DDF"/>
    <w:rsid w:val="003513CA"/>
    <w:rsid w:val="003A6397"/>
    <w:rsid w:val="004621FA"/>
    <w:rsid w:val="00525C88"/>
    <w:rsid w:val="00585186"/>
    <w:rsid w:val="00594C3B"/>
    <w:rsid w:val="005C04F3"/>
    <w:rsid w:val="00652D46"/>
    <w:rsid w:val="00661C8E"/>
    <w:rsid w:val="006A597F"/>
    <w:rsid w:val="006E3F10"/>
    <w:rsid w:val="006E7DE7"/>
    <w:rsid w:val="00773A36"/>
    <w:rsid w:val="00793A8D"/>
    <w:rsid w:val="007D53F9"/>
    <w:rsid w:val="007F2AFF"/>
    <w:rsid w:val="00850829"/>
    <w:rsid w:val="008C34D1"/>
    <w:rsid w:val="008F2194"/>
    <w:rsid w:val="00961756"/>
    <w:rsid w:val="00977FA3"/>
    <w:rsid w:val="009906E8"/>
    <w:rsid w:val="00A74BD3"/>
    <w:rsid w:val="00AC62BF"/>
    <w:rsid w:val="00AF2CF8"/>
    <w:rsid w:val="00B24737"/>
    <w:rsid w:val="00B36A2B"/>
    <w:rsid w:val="00C824A3"/>
    <w:rsid w:val="00CC5550"/>
    <w:rsid w:val="00D4529C"/>
    <w:rsid w:val="00D73901"/>
    <w:rsid w:val="00E047A2"/>
    <w:rsid w:val="00E0789F"/>
    <w:rsid w:val="00E13785"/>
    <w:rsid w:val="00E1624A"/>
    <w:rsid w:val="01CD6BE9"/>
    <w:rsid w:val="01E74ACC"/>
    <w:rsid w:val="01F767FA"/>
    <w:rsid w:val="021358C1"/>
    <w:rsid w:val="02816CCE"/>
    <w:rsid w:val="03F359AA"/>
    <w:rsid w:val="04657F2A"/>
    <w:rsid w:val="05A00181"/>
    <w:rsid w:val="05D435B9"/>
    <w:rsid w:val="05F96B7B"/>
    <w:rsid w:val="060F639F"/>
    <w:rsid w:val="063522A9"/>
    <w:rsid w:val="068648B3"/>
    <w:rsid w:val="07765731"/>
    <w:rsid w:val="084E7652"/>
    <w:rsid w:val="0869448C"/>
    <w:rsid w:val="09075A53"/>
    <w:rsid w:val="091F0FEF"/>
    <w:rsid w:val="0A7E3AF3"/>
    <w:rsid w:val="0AA1696B"/>
    <w:rsid w:val="0CF54541"/>
    <w:rsid w:val="0D6D057B"/>
    <w:rsid w:val="0E7E0566"/>
    <w:rsid w:val="0EA855E3"/>
    <w:rsid w:val="0ECA7307"/>
    <w:rsid w:val="0EED1247"/>
    <w:rsid w:val="0F135152"/>
    <w:rsid w:val="0F1A028E"/>
    <w:rsid w:val="0F2033CB"/>
    <w:rsid w:val="0F557518"/>
    <w:rsid w:val="0F7232B7"/>
    <w:rsid w:val="0FD146C5"/>
    <w:rsid w:val="103E61FE"/>
    <w:rsid w:val="10D73F5D"/>
    <w:rsid w:val="110F7B9B"/>
    <w:rsid w:val="11A93B4C"/>
    <w:rsid w:val="11FA43A7"/>
    <w:rsid w:val="13A26AA4"/>
    <w:rsid w:val="13CD4D8B"/>
    <w:rsid w:val="14506500"/>
    <w:rsid w:val="152C2AC9"/>
    <w:rsid w:val="153D4CD7"/>
    <w:rsid w:val="15787ABD"/>
    <w:rsid w:val="1652783D"/>
    <w:rsid w:val="16C136E5"/>
    <w:rsid w:val="1706559C"/>
    <w:rsid w:val="17312619"/>
    <w:rsid w:val="174A5D30"/>
    <w:rsid w:val="174D31CB"/>
    <w:rsid w:val="17901421"/>
    <w:rsid w:val="17CA481C"/>
    <w:rsid w:val="18FC6C57"/>
    <w:rsid w:val="19324427"/>
    <w:rsid w:val="1977452F"/>
    <w:rsid w:val="19A90B8D"/>
    <w:rsid w:val="19B412DF"/>
    <w:rsid w:val="19BE215E"/>
    <w:rsid w:val="1A5D1977"/>
    <w:rsid w:val="1A8213DE"/>
    <w:rsid w:val="1B5468D6"/>
    <w:rsid w:val="1B6B1E72"/>
    <w:rsid w:val="1BDF5F63"/>
    <w:rsid w:val="1C672639"/>
    <w:rsid w:val="1D156539"/>
    <w:rsid w:val="1D3249F5"/>
    <w:rsid w:val="1D7E40DE"/>
    <w:rsid w:val="204C4020"/>
    <w:rsid w:val="20586E69"/>
    <w:rsid w:val="21EF5245"/>
    <w:rsid w:val="227A21F4"/>
    <w:rsid w:val="23515DF1"/>
    <w:rsid w:val="2366189C"/>
    <w:rsid w:val="23A423C5"/>
    <w:rsid w:val="23E17175"/>
    <w:rsid w:val="24172B97"/>
    <w:rsid w:val="24E0567E"/>
    <w:rsid w:val="251F61A7"/>
    <w:rsid w:val="257A518B"/>
    <w:rsid w:val="25FE400E"/>
    <w:rsid w:val="265C6F87"/>
    <w:rsid w:val="27556410"/>
    <w:rsid w:val="27BE1F3C"/>
    <w:rsid w:val="281C69CE"/>
    <w:rsid w:val="28B544D8"/>
    <w:rsid w:val="28E64815"/>
    <w:rsid w:val="28F72F97"/>
    <w:rsid w:val="295E6B72"/>
    <w:rsid w:val="2A19049E"/>
    <w:rsid w:val="2AAD7DB1"/>
    <w:rsid w:val="2AF47A29"/>
    <w:rsid w:val="2BB60EE7"/>
    <w:rsid w:val="2D357E3C"/>
    <w:rsid w:val="2D99286E"/>
    <w:rsid w:val="2DC21DC5"/>
    <w:rsid w:val="2DEC6E42"/>
    <w:rsid w:val="2E2B796A"/>
    <w:rsid w:val="2E2C36E3"/>
    <w:rsid w:val="2FD04C34"/>
    <w:rsid w:val="305A4537"/>
    <w:rsid w:val="306B04F2"/>
    <w:rsid w:val="31BB7257"/>
    <w:rsid w:val="32CE2FBA"/>
    <w:rsid w:val="33386686"/>
    <w:rsid w:val="338A5133"/>
    <w:rsid w:val="340D7B12"/>
    <w:rsid w:val="342B09AA"/>
    <w:rsid w:val="344E43B3"/>
    <w:rsid w:val="34853B4C"/>
    <w:rsid w:val="34D16D92"/>
    <w:rsid w:val="36DF5796"/>
    <w:rsid w:val="37B00EE0"/>
    <w:rsid w:val="387631D4"/>
    <w:rsid w:val="392A585D"/>
    <w:rsid w:val="392F4087"/>
    <w:rsid w:val="39410B77"/>
    <w:rsid w:val="396E1053"/>
    <w:rsid w:val="3A0A0D7C"/>
    <w:rsid w:val="3AEC66D3"/>
    <w:rsid w:val="3BB47ED4"/>
    <w:rsid w:val="3BC46D08"/>
    <w:rsid w:val="3C4E2A76"/>
    <w:rsid w:val="3C7B7D0F"/>
    <w:rsid w:val="3CE27D8E"/>
    <w:rsid w:val="3D22018A"/>
    <w:rsid w:val="3D5F13DF"/>
    <w:rsid w:val="3D954E00"/>
    <w:rsid w:val="3DBC05DF"/>
    <w:rsid w:val="3E2D0595"/>
    <w:rsid w:val="3E6E73FF"/>
    <w:rsid w:val="3F0C10F2"/>
    <w:rsid w:val="3F8844F1"/>
    <w:rsid w:val="3FBA6DA0"/>
    <w:rsid w:val="3FEE6A4A"/>
    <w:rsid w:val="40BB2DD0"/>
    <w:rsid w:val="412433A2"/>
    <w:rsid w:val="41C37A62"/>
    <w:rsid w:val="42672AE3"/>
    <w:rsid w:val="42912AD5"/>
    <w:rsid w:val="43120CA1"/>
    <w:rsid w:val="43672D9B"/>
    <w:rsid w:val="43880F63"/>
    <w:rsid w:val="43A35D9D"/>
    <w:rsid w:val="446C618F"/>
    <w:rsid w:val="44A41DCD"/>
    <w:rsid w:val="44B87626"/>
    <w:rsid w:val="45140D01"/>
    <w:rsid w:val="45B918A8"/>
    <w:rsid w:val="45F621B4"/>
    <w:rsid w:val="465F5FAB"/>
    <w:rsid w:val="46C95B1B"/>
    <w:rsid w:val="47376F28"/>
    <w:rsid w:val="47987D09"/>
    <w:rsid w:val="47FB61A8"/>
    <w:rsid w:val="49415E3C"/>
    <w:rsid w:val="498961BD"/>
    <w:rsid w:val="49CC7DFC"/>
    <w:rsid w:val="4B090BDC"/>
    <w:rsid w:val="4C2F4672"/>
    <w:rsid w:val="4C9D5A7F"/>
    <w:rsid w:val="4D665E71"/>
    <w:rsid w:val="4DC31516"/>
    <w:rsid w:val="4E0538DC"/>
    <w:rsid w:val="4FFC486B"/>
    <w:rsid w:val="5006393C"/>
    <w:rsid w:val="50151DD1"/>
    <w:rsid w:val="50632B3C"/>
    <w:rsid w:val="50FD4D3F"/>
    <w:rsid w:val="512F6EC2"/>
    <w:rsid w:val="517D7C2E"/>
    <w:rsid w:val="533407C0"/>
    <w:rsid w:val="53566988"/>
    <w:rsid w:val="53906510"/>
    <w:rsid w:val="54880DC3"/>
    <w:rsid w:val="54AB2D04"/>
    <w:rsid w:val="55236D3E"/>
    <w:rsid w:val="55270988"/>
    <w:rsid w:val="55CA2007"/>
    <w:rsid w:val="569A3030"/>
    <w:rsid w:val="57174680"/>
    <w:rsid w:val="57FD3876"/>
    <w:rsid w:val="58382B00"/>
    <w:rsid w:val="583D0117"/>
    <w:rsid w:val="58613E05"/>
    <w:rsid w:val="589E6E07"/>
    <w:rsid w:val="58DF11CE"/>
    <w:rsid w:val="59486D73"/>
    <w:rsid w:val="59941FB8"/>
    <w:rsid w:val="59971F46"/>
    <w:rsid w:val="59CE0A9B"/>
    <w:rsid w:val="59F12F67"/>
    <w:rsid w:val="5A472AAA"/>
    <w:rsid w:val="5A4C2893"/>
    <w:rsid w:val="5A67147B"/>
    <w:rsid w:val="5BC052E6"/>
    <w:rsid w:val="5BC22E0D"/>
    <w:rsid w:val="5C6C0FCA"/>
    <w:rsid w:val="5CAA4988"/>
    <w:rsid w:val="5CBA7F88"/>
    <w:rsid w:val="5CD5091E"/>
    <w:rsid w:val="5CDD3C76"/>
    <w:rsid w:val="5CE15514"/>
    <w:rsid w:val="5E023994"/>
    <w:rsid w:val="5E31427A"/>
    <w:rsid w:val="60D61108"/>
    <w:rsid w:val="620F48D2"/>
    <w:rsid w:val="62E47B0C"/>
    <w:rsid w:val="6356710D"/>
    <w:rsid w:val="63B23767"/>
    <w:rsid w:val="642503DD"/>
    <w:rsid w:val="64760C38"/>
    <w:rsid w:val="64C574CA"/>
    <w:rsid w:val="64E060B2"/>
    <w:rsid w:val="658D448B"/>
    <w:rsid w:val="65A25A5D"/>
    <w:rsid w:val="668C4743"/>
    <w:rsid w:val="67D42744"/>
    <w:rsid w:val="67D839B8"/>
    <w:rsid w:val="67E4235D"/>
    <w:rsid w:val="68356714"/>
    <w:rsid w:val="683926A8"/>
    <w:rsid w:val="68580655"/>
    <w:rsid w:val="68F95E15"/>
    <w:rsid w:val="69034A64"/>
    <w:rsid w:val="69821E2D"/>
    <w:rsid w:val="69E46644"/>
    <w:rsid w:val="6A9C6F1F"/>
    <w:rsid w:val="6AB2229E"/>
    <w:rsid w:val="6C17395F"/>
    <w:rsid w:val="6C787517"/>
    <w:rsid w:val="6CDB1656"/>
    <w:rsid w:val="6D48513C"/>
    <w:rsid w:val="6DFB3F5C"/>
    <w:rsid w:val="6E8D72AA"/>
    <w:rsid w:val="703B0F88"/>
    <w:rsid w:val="7060279C"/>
    <w:rsid w:val="709C1A26"/>
    <w:rsid w:val="71704C61"/>
    <w:rsid w:val="718A5D23"/>
    <w:rsid w:val="71AC3EEB"/>
    <w:rsid w:val="723B526F"/>
    <w:rsid w:val="73C51294"/>
    <w:rsid w:val="740A7AA3"/>
    <w:rsid w:val="74827185"/>
    <w:rsid w:val="7487479C"/>
    <w:rsid w:val="74D87AAC"/>
    <w:rsid w:val="753F5076"/>
    <w:rsid w:val="760D6F22"/>
    <w:rsid w:val="766C59F7"/>
    <w:rsid w:val="770A5210"/>
    <w:rsid w:val="771D13E7"/>
    <w:rsid w:val="774921DC"/>
    <w:rsid w:val="783E33C3"/>
    <w:rsid w:val="78743289"/>
    <w:rsid w:val="788F1E71"/>
    <w:rsid w:val="78B13B95"/>
    <w:rsid w:val="78C37D6C"/>
    <w:rsid w:val="78FF9556"/>
    <w:rsid w:val="794E3ADA"/>
    <w:rsid w:val="79660E24"/>
    <w:rsid w:val="799D236B"/>
    <w:rsid w:val="7B7B492E"/>
    <w:rsid w:val="7B914152"/>
    <w:rsid w:val="7BE424D4"/>
    <w:rsid w:val="7BF6D7AF"/>
    <w:rsid w:val="7CCF4F32"/>
    <w:rsid w:val="7CF94DFC"/>
    <w:rsid w:val="7D7C30B8"/>
    <w:rsid w:val="7D8F646F"/>
    <w:rsid w:val="7DB36DA6"/>
    <w:rsid w:val="7E2C2B3D"/>
    <w:rsid w:val="7EC62364"/>
    <w:rsid w:val="7EFC5D86"/>
    <w:rsid w:val="7F6E0A32"/>
    <w:rsid w:val="7FEC5DFB"/>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485956"/>
  <w15:docId w15:val="{7358BDCD-41A3-E946-B886-C5FDA1B8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qFormat/>
    <w:pPr>
      <w:spacing w:after="120"/>
      <w:ind w:leftChars="700" w:left="1440" w:rightChars="700" w:right="1440"/>
    </w:pPr>
    <w:rPr>
      <w:color w:val="000000"/>
      <w:kern w:val="0"/>
      <w:sz w:val="24"/>
      <w:szCs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semiHidden/>
    <w:unhideWhenUsed/>
    <w:qFormat/>
    <w:rPr>
      <w:color w:val="0000FF"/>
      <w:u w:val="single"/>
    </w:rPr>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character" w:customStyle="1" w:styleId="a9">
    <w:name w:val="页眉 字符"/>
    <w:basedOn w:val="a0"/>
    <w:link w:val="a8"/>
    <w:uiPriority w:val="99"/>
    <w:qFormat/>
    <w:rPr>
      <w:kern w:val="2"/>
      <w:sz w:val="18"/>
      <w:szCs w:val="18"/>
    </w:rPr>
  </w:style>
  <w:style w:type="character" w:customStyle="1" w:styleId="a7">
    <w:name w:val="页脚 字符"/>
    <w:basedOn w:val="a0"/>
    <w:link w:val="a6"/>
    <w:uiPriority w:val="99"/>
    <w:qFormat/>
    <w:rPr>
      <w:kern w:val="2"/>
      <w:sz w:val="18"/>
      <w:szCs w:val="18"/>
    </w:rPr>
  </w:style>
  <w:style w:type="character" w:customStyle="1" w:styleId="a5">
    <w:name w:val="批注框文本 字符"/>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Yu Yuting</cp:lastModifiedBy>
  <cp:revision>3</cp:revision>
  <cp:lastPrinted>2024-07-31T15:57:00Z</cp:lastPrinted>
  <dcterms:created xsi:type="dcterms:W3CDTF">2025-10-22T01:26:00Z</dcterms:created>
  <dcterms:modified xsi:type="dcterms:W3CDTF">2025-10-22T01:27:00Z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74BE905078F04D60A293DD23175A5500_13</vt:lpwstr>
  </property>
  <property fmtid="{D5CDD505-2E9C-101B-9397-08002B2CF9AE}" pid="4" name="KSOTemplateDocerSaveRecord">
    <vt:lpwstr>eyJoZGlkIjoiZjgzMDBiZTU0ODEyMjg5YzBhNGJjNzZkMzMxYzhhMzgiLCJ1c2VySWQiOiIyNjIzMjE4NzAifQ==</vt:lpwstr>
  </property>
</Properties>
</file>