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有关组织国科大师生参加</w:t>
      </w:r>
      <w:r>
        <w:rPr>
          <w:rFonts w:ascii="仿宋" w:hAnsi="仿宋" w:eastAsia="仿宋"/>
          <w:b/>
          <w:sz w:val="32"/>
        </w:rPr>
        <w:t>2019年全国科学道德和学风建设宣讲教育报告会的</w:t>
      </w:r>
      <w:r>
        <w:rPr>
          <w:rFonts w:hint="eastAsia" w:ascii="仿宋" w:hAnsi="仿宋" w:eastAsia="仿宋"/>
          <w:b/>
          <w:sz w:val="32"/>
        </w:rPr>
        <w:t>要求</w:t>
      </w:r>
    </w:p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1.按照</w:t>
      </w:r>
      <w:r>
        <w:rPr>
          <w:rFonts w:ascii="仿宋" w:hAnsi="仿宋" w:eastAsia="仿宋"/>
          <w:sz w:val="28"/>
        </w:rPr>
        <w:t>名额分配表</w:t>
      </w:r>
      <w:r>
        <w:rPr>
          <w:rFonts w:hint="eastAsia" w:ascii="仿宋" w:hAnsi="仿宋" w:eastAsia="仿宋"/>
          <w:sz w:val="28"/>
        </w:rPr>
        <w:t>的要求</w:t>
      </w:r>
      <w:r>
        <w:rPr>
          <w:rFonts w:ascii="仿宋" w:hAnsi="仿宋" w:eastAsia="仿宋"/>
          <w:sz w:val="28"/>
        </w:rPr>
        <w:t>，</w:t>
      </w:r>
      <w:r>
        <w:rPr>
          <w:rFonts w:hint="eastAsia" w:ascii="仿宋" w:hAnsi="仿宋" w:eastAsia="仿宋"/>
          <w:sz w:val="28"/>
        </w:rPr>
        <w:t>填写《参会</w:t>
      </w:r>
      <w:r>
        <w:rPr>
          <w:rFonts w:ascii="仿宋" w:hAnsi="仿宋" w:eastAsia="仿宋"/>
          <w:sz w:val="28"/>
        </w:rPr>
        <w:t>人员信息登记表</w:t>
      </w:r>
      <w:r>
        <w:rPr>
          <w:rFonts w:hint="eastAsia" w:ascii="仿宋" w:hAnsi="仿宋" w:eastAsia="仿宋"/>
          <w:sz w:val="28"/>
        </w:rPr>
        <w:t>》，</w:t>
      </w:r>
      <w:r>
        <w:rPr>
          <w:rFonts w:ascii="仿宋" w:hAnsi="仿宋" w:eastAsia="仿宋"/>
          <w:sz w:val="28"/>
        </w:rPr>
        <w:t>并于</w:t>
      </w:r>
      <w:r>
        <w:rPr>
          <w:rFonts w:hint="eastAsia" w:ascii="仿宋" w:hAnsi="仿宋" w:eastAsia="仿宋"/>
          <w:sz w:val="28"/>
        </w:rPr>
        <w:t>本</w:t>
      </w:r>
      <w:r>
        <w:rPr>
          <w:rFonts w:ascii="仿宋" w:hAnsi="仿宋" w:eastAsia="仿宋"/>
          <w:sz w:val="28"/>
        </w:rPr>
        <w:t>周</w:t>
      </w:r>
      <w:r>
        <w:rPr>
          <w:rFonts w:hint="eastAsia" w:ascii="仿宋" w:hAnsi="仿宋" w:eastAsia="仿宋"/>
          <w:sz w:val="28"/>
          <w:lang w:eastAsia="zh-CN"/>
        </w:rPr>
        <w:t>五</w:t>
      </w:r>
      <w:r>
        <w:rPr>
          <w:rFonts w:hint="eastAsia" w:ascii="仿宋" w:hAnsi="仿宋" w:eastAsia="仿宋"/>
          <w:sz w:val="28"/>
        </w:rPr>
        <w:t>1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hint="eastAsia" w:ascii="仿宋" w:hAnsi="仿宋" w:eastAsia="仿宋"/>
          <w:sz w:val="28"/>
        </w:rPr>
        <w:t>:00前将</w:t>
      </w:r>
      <w:r>
        <w:rPr>
          <w:rFonts w:ascii="仿宋" w:hAnsi="仿宋" w:eastAsia="仿宋"/>
          <w:sz w:val="28"/>
        </w:rPr>
        <w:t>此表发送至</w:t>
      </w:r>
      <w:r>
        <w:rPr>
          <w:rFonts w:hint="eastAsia" w:ascii="仿宋" w:hAnsi="仿宋" w:eastAsia="仿宋"/>
          <w:sz w:val="28"/>
        </w:rPr>
        <w:t>邮箱</w:t>
      </w:r>
      <w:r>
        <w:rPr>
          <w:rFonts w:ascii="仿宋" w:hAnsi="仿宋" w:eastAsia="仿宋"/>
          <w:sz w:val="28"/>
        </w:rPr>
        <w:t>liuchaoji@ucas.ac.cn</w:t>
      </w:r>
      <w:r>
        <w:rPr>
          <w:rFonts w:hint="eastAsia" w:ascii="仿宋" w:hAnsi="仿宋" w:eastAsia="仿宋"/>
          <w:sz w:val="28"/>
        </w:rPr>
        <w:t>。</w:t>
      </w:r>
    </w:p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2.做好</w:t>
      </w:r>
      <w:r>
        <w:rPr>
          <w:rFonts w:ascii="仿宋" w:hAnsi="仿宋" w:eastAsia="仿宋"/>
          <w:sz w:val="28"/>
        </w:rPr>
        <w:t>参会人员的</w:t>
      </w:r>
      <w:r>
        <w:rPr>
          <w:rFonts w:hint="eastAsia" w:ascii="仿宋" w:hAnsi="仿宋" w:eastAsia="仿宋"/>
          <w:sz w:val="28"/>
        </w:rPr>
        <w:t>政治</w:t>
      </w:r>
      <w:r>
        <w:rPr>
          <w:rFonts w:ascii="仿宋" w:hAnsi="仿宋" w:eastAsia="仿宋"/>
          <w:sz w:val="28"/>
        </w:rPr>
        <w:t>审查工作。</w:t>
      </w:r>
      <w:r>
        <w:rPr>
          <w:rFonts w:hint="eastAsia" w:ascii="仿宋" w:hAnsi="仿宋" w:eastAsia="仿宋"/>
          <w:sz w:val="28"/>
        </w:rPr>
        <w:t>在</w:t>
      </w:r>
      <w:r>
        <w:rPr>
          <w:rFonts w:ascii="仿宋" w:hAnsi="仿宋" w:eastAsia="仿宋"/>
          <w:sz w:val="28"/>
        </w:rPr>
        <w:t>报送名单时，附上政治审查的意见。</w:t>
      </w:r>
    </w:p>
    <w:p>
      <w:pPr>
        <w:jc w:val="left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3.参会人员（带队老师除外）原则上为一年级新生。</w:t>
      </w:r>
    </w:p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4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已上报</w:t>
      </w:r>
      <w:r>
        <w:rPr>
          <w:rFonts w:ascii="仿宋" w:hAnsi="仿宋" w:eastAsia="仿宋"/>
          <w:sz w:val="28"/>
        </w:rPr>
        <w:t>参会的人员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如出现特殊情况不能参加报告会，原则上不允许</w:t>
      </w:r>
      <w:r>
        <w:rPr>
          <w:rFonts w:hint="eastAsia" w:ascii="仿宋" w:hAnsi="仿宋" w:eastAsia="仿宋"/>
          <w:sz w:val="28"/>
        </w:rPr>
        <w:t>代替</w:t>
      </w:r>
      <w:r>
        <w:rPr>
          <w:rFonts w:ascii="仿宋" w:hAnsi="仿宋" w:eastAsia="仿宋"/>
          <w:sz w:val="28"/>
        </w:rPr>
        <w:t>参加。</w:t>
      </w:r>
    </w:p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5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不建议</w:t>
      </w:r>
      <w:r>
        <w:rPr>
          <w:rFonts w:ascii="仿宋" w:hAnsi="仿宋" w:eastAsia="仿宋"/>
          <w:sz w:val="28"/>
        </w:rPr>
        <w:t>带包</w:t>
      </w:r>
      <w:r>
        <w:rPr>
          <w:rFonts w:hint="eastAsia" w:ascii="仿宋" w:hAnsi="仿宋" w:eastAsia="仿宋"/>
          <w:sz w:val="28"/>
        </w:rPr>
        <w:t>进入人民</w:t>
      </w:r>
      <w:r>
        <w:rPr>
          <w:rFonts w:ascii="仿宋" w:hAnsi="仿宋" w:eastAsia="仿宋"/>
          <w:sz w:val="28"/>
        </w:rPr>
        <w:t>大会堂。</w:t>
      </w:r>
    </w:p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6</w:t>
      </w:r>
      <w:r>
        <w:rPr>
          <w:rFonts w:hint="eastAsia" w:ascii="仿宋" w:hAnsi="仿宋" w:eastAsia="仿宋"/>
          <w:sz w:val="28"/>
        </w:rPr>
        <w:t>.禁止</w:t>
      </w:r>
      <w:r>
        <w:rPr>
          <w:rFonts w:ascii="仿宋" w:hAnsi="仿宋" w:eastAsia="仿宋"/>
          <w:sz w:val="28"/>
        </w:rPr>
        <w:t>携带食物、</w:t>
      </w:r>
      <w:r>
        <w:rPr>
          <w:rFonts w:hint="eastAsia" w:ascii="仿宋" w:hAnsi="仿宋" w:eastAsia="仿宋"/>
          <w:sz w:val="28"/>
        </w:rPr>
        <w:t>饮品</w:t>
      </w:r>
      <w:r>
        <w:rPr>
          <w:rFonts w:ascii="仿宋" w:hAnsi="仿宋" w:eastAsia="仿宋"/>
          <w:sz w:val="28"/>
        </w:rPr>
        <w:t>等物品</w:t>
      </w:r>
      <w:r>
        <w:rPr>
          <w:rFonts w:hint="eastAsia" w:ascii="仿宋" w:hAnsi="仿宋" w:eastAsia="仿宋"/>
          <w:sz w:val="28"/>
        </w:rPr>
        <w:t>进入</w:t>
      </w:r>
      <w:r>
        <w:rPr>
          <w:rFonts w:ascii="仿宋" w:hAnsi="仿宋" w:eastAsia="仿宋"/>
          <w:sz w:val="28"/>
        </w:rPr>
        <w:t>人民大会堂。</w:t>
      </w:r>
    </w:p>
    <w:p>
      <w:pPr>
        <w:jc w:val="left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7.乘车安排以及领票事宜另行通知。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28"/>
        </w:rPr>
      </w:pPr>
    </w:p>
    <w:p>
      <w:pPr>
        <w:jc w:val="left"/>
        <w:rPr>
          <w:rFonts w:hint="eastAsia" w:ascii="仿宋" w:hAnsi="仿宋" w:eastAsia="仿宋"/>
          <w:sz w:val="22"/>
        </w:rPr>
      </w:pPr>
    </w:p>
    <w:p>
      <w:pPr>
        <w:spacing w:line="360" w:lineRule="auto"/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54163"/>
    <w:rsid w:val="26A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2019-11-06T01:07:00Z</dcterms:created>
  <dc:creator>zlp</dc:creator>
  <cp:lastModifiedBy>zlp</cp:lastModifiedBy>
  <dcterms:modified xsi:type="dcterms:W3CDTF">2019-11-06T01:10:28Z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