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31" w:rsidRPr="003B4931" w:rsidRDefault="003B4931" w:rsidP="003B4931">
      <w:pPr>
        <w:rPr>
          <w:rFonts w:ascii="仿宋" w:eastAsia="仿宋" w:hAnsi="仿宋" w:cs="宋体" w:hint="eastAsia"/>
          <w:sz w:val="28"/>
          <w:szCs w:val="28"/>
        </w:rPr>
      </w:pPr>
      <w:r w:rsidRPr="003B4931">
        <w:rPr>
          <w:rFonts w:ascii="仿宋" w:eastAsia="仿宋" w:hAnsi="仿宋" w:cs="宋体" w:hint="eastAsia"/>
          <w:sz w:val="28"/>
          <w:szCs w:val="28"/>
        </w:rPr>
        <w:t>附件1：</w:t>
      </w:r>
    </w:p>
    <w:p w:rsidR="003B4931" w:rsidRPr="003B4931" w:rsidRDefault="003B4931" w:rsidP="003B4931">
      <w:pPr>
        <w:spacing w:before="240" w:after="240" w:line="360" w:lineRule="auto"/>
        <w:ind w:firstLineChars="200" w:firstLine="643"/>
        <w:jc w:val="center"/>
        <w:rPr>
          <w:rFonts w:ascii="宋体" w:eastAsia="宋体" w:hAnsi="宋体" w:cs="宋体" w:hint="eastAsia"/>
          <w:b/>
          <w:bCs/>
          <w:color w:val="000000"/>
          <w:kern w:val="0"/>
          <w:sz w:val="32"/>
          <w:szCs w:val="32"/>
        </w:rPr>
      </w:pPr>
      <w:r w:rsidRPr="003B4931">
        <w:rPr>
          <w:rFonts w:ascii="宋体" w:eastAsia="宋体" w:hAnsi="宋体" w:cs="宋体"/>
          <w:b/>
          <w:bCs/>
          <w:color w:val="000000"/>
          <w:kern w:val="0"/>
          <w:sz w:val="32"/>
          <w:szCs w:val="32"/>
        </w:rPr>
        <w:t>中国科学院大学京区培养单位</w:t>
      </w:r>
      <w:r w:rsidRPr="003B4931">
        <w:rPr>
          <w:rFonts w:ascii="宋体" w:eastAsia="宋体" w:hAnsi="宋体" w:cs="宋体" w:hint="eastAsia"/>
          <w:b/>
          <w:bCs/>
          <w:color w:val="000000"/>
          <w:kern w:val="0"/>
          <w:sz w:val="32"/>
          <w:szCs w:val="32"/>
        </w:rPr>
        <w:t>足球</w:t>
      </w:r>
      <w:r w:rsidRPr="003B4931">
        <w:rPr>
          <w:rFonts w:ascii="等线" w:eastAsia="等线" w:hAnsi="等线" w:cs="宋体" w:hint="eastAsia"/>
          <w:b/>
          <w:bCs/>
          <w:color w:val="000000"/>
          <w:kern w:val="0"/>
          <w:sz w:val="32"/>
          <w:szCs w:val="32"/>
        </w:rPr>
        <w:t>联</w:t>
      </w:r>
      <w:r w:rsidRPr="003B4931">
        <w:rPr>
          <w:rFonts w:ascii="宋体" w:eastAsia="宋体" w:hAnsi="宋体" w:cs="宋体" w:hint="eastAsia"/>
          <w:b/>
          <w:bCs/>
          <w:color w:val="000000"/>
          <w:kern w:val="0"/>
          <w:sz w:val="32"/>
          <w:szCs w:val="32"/>
        </w:rPr>
        <w:t>赛免责协议</w:t>
      </w:r>
    </w:p>
    <w:p w:rsidR="003B4931" w:rsidRPr="003B4931" w:rsidRDefault="003B4931" w:rsidP="003B4931">
      <w:pPr>
        <w:spacing w:line="360" w:lineRule="auto"/>
        <w:ind w:firstLineChars="200" w:firstLine="480"/>
        <w:rPr>
          <w:rFonts w:ascii="宋体" w:eastAsia="宋体" w:hAnsi="宋体" w:cs="宋体" w:hint="eastAsia"/>
          <w:color w:val="000000"/>
          <w:kern w:val="0"/>
          <w:sz w:val="24"/>
          <w:szCs w:val="24"/>
        </w:rPr>
      </w:pPr>
      <w:r w:rsidRPr="003B4931">
        <w:rPr>
          <w:rFonts w:ascii="宋体" w:eastAsia="宋体" w:hAnsi="宋体" w:cs="宋体" w:hint="eastAsia"/>
          <w:color w:val="000000"/>
          <w:kern w:val="0"/>
          <w:sz w:val="24"/>
          <w:szCs w:val="24"/>
        </w:rPr>
        <w:t>为促进中国科学院大学京区培养单位间相互交流、相互学习，增进国科大学生的集体归属感，增强团体合作能力，提高同学们的体育锻炼意识。中国科学院大学学生会决定举办“中国科学院大学京区培养单位足球联赛”。我们将本着“友谊第一，比赛第二”的原则，以促进各专业间学生以及新老学生之间的交流和沟通为根本出发点。为防止意外事故的发生，特制订本安全责任书，望广大球队队员准守。</w:t>
      </w:r>
    </w:p>
    <w:p w:rsidR="003B4931" w:rsidRPr="003B4931" w:rsidRDefault="003B4931" w:rsidP="003B4931">
      <w:pPr>
        <w:widowControl/>
        <w:spacing w:before="100" w:beforeAutospacing="1" w:after="100" w:afterAutospacing="1" w:line="340" w:lineRule="exact"/>
        <w:ind w:firstLineChars="200" w:firstLine="482"/>
        <w:jc w:val="center"/>
        <w:rPr>
          <w:rFonts w:ascii="仿宋" w:eastAsia="仿宋" w:hAnsi="仿宋" w:cs="宋体" w:hint="eastAsia"/>
          <w:b/>
          <w:bCs/>
          <w:color w:val="000000"/>
          <w:kern w:val="0"/>
          <w:sz w:val="24"/>
          <w:szCs w:val="24"/>
        </w:rPr>
      </w:pPr>
      <w:r w:rsidRPr="003B4931">
        <w:rPr>
          <w:rFonts w:ascii="黑体" w:eastAsia="黑体" w:hAnsi="黑体" w:cs="黑体" w:hint="eastAsia"/>
          <w:b/>
          <w:bCs/>
          <w:color w:val="000000"/>
          <w:kern w:val="0"/>
          <w:sz w:val="24"/>
          <w:szCs w:val="24"/>
        </w:rPr>
        <w:t>《免责条款》</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t>足球运动具有很高的危险性和不可预知性。参加者对自己的行为及后果负完全责任。发起者及举办方不对任何运动本身具有的风险以及往返路途中发生的危险所产生的后果负责。</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t>一、足球运动是一项对体能和技术有一定要求的运动，活动参加人员可能因个人的体能及技术方面的原因而达不到预期目标。全体活动参加人员均已认识到这一点并自行负责。活动期间参加人员凡因自然和个人因素不能继续进行活动，活动举办方或领队不承担责任。</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t>二、比赛期间活动参加人员必须服从组委会或活动发起人的安排，凡因个人擅自行动所造成的一切后果完全由自己承担。参加活动前个人必须向各球队队长主动、如实告知本人身体状况，凡因个人隐瞒实际情况（病史、身体状况及）所造成的一切后果完全由自己承担。</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t xml:space="preserve">三、足球运动参加人员须按组织者要求准备必备的个人保护装备，人保护装备和用品存在不安全隐患造成的伤害或损失一切责任自负。个人物品自行妥善保管。 </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lastRenderedPageBreak/>
        <w:t>四、足球运动是一项团队活动，活动参加人员应团结友爱、互帮互助，体现团队精神，共同完成本次活动。凡活动参加人员个人之间发生的任何纠纷完全由其自行解决，导致后果的，由造成伤害或损失的一方负责，组委会或活动发起人不承担责任。</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t>五、比赛期间，组委会或活动发起人有权根据当时的情况终止球队和球员个人的活动。组委会或活动发起人宣布比赛结束后任何个人行为后果自负。</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hint="eastAsia"/>
          <w:bCs/>
          <w:color w:val="000000"/>
          <w:kern w:val="0"/>
          <w:sz w:val="24"/>
          <w:szCs w:val="24"/>
        </w:rPr>
      </w:pPr>
      <w:r w:rsidRPr="003B4931">
        <w:rPr>
          <w:rFonts w:ascii="宋体" w:eastAsia="宋体" w:hAnsi="宋体" w:cs="宋体" w:hint="eastAsia"/>
          <w:bCs/>
          <w:color w:val="000000"/>
          <w:kern w:val="0"/>
          <w:sz w:val="24"/>
          <w:szCs w:val="24"/>
        </w:rPr>
        <w:t>六、凡发在本次活动里有关活动的内容、肖像及图片，版权将规组委会所有，组委会有权发表及转载，有权用于组委会的宣传。有涉及个人肖像的请本人先表态是否保留，未声明则视为同意使用。</w:t>
      </w:r>
    </w:p>
    <w:p w:rsidR="003B4931" w:rsidRPr="003B4931" w:rsidRDefault="003B4931" w:rsidP="003B4931">
      <w:pPr>
        <w:widowControl/>
        <w:spacing w:before="100" w:beforeAutospacing="1" w:after="100" w:afterAutospacing="1" w:line="360" w:lineRule="auto"/>
        <w:ind w:firstLineChars="200" w:firstLine="480"/>
        <w:jc w:val="left"/>
        <w:rPr>
          <w:rFonts w:ascii="宋体" w:eastAsia="宋体" w:hAnsi="宋体" w:cs="宋体"/>
          <w:bCs/>
          <w:color w:val="000000"/>
          <w:kern w:val="0"/>
          <w:sz w:val="24"/>
          <w:szCs w:val="24"/>
        </w:rPr>
      </w:pPr>
      <w:r w:rsidRPr="003B4931">
        <w:rPr>
          <w:rFonts w:ascii="宋体" w:eastAsia="宋体" w:hAnsi="宋体" w:cs="宋体" w:hint="eastAsia"/>
          <w:bCs/>
          <w:color w:val="000000"/>
          <w:kern w:val="0"/>
          <w:sz w:val="24"/>
          <w:szCs w:val="24"/>
        </w:rPr>
        <w:t>七、以任何形式参加足球赛都将视为同意以上免责协议。该免责协议必须参加者自己签名，代为签名者视作已沟通并被授权，否则由代签者承担后果。</w:t>
      </w:r>
    </w:p>
    <w:p w:rsidR="003B4931" w:rsidRPr="003B4931" w:rsidRDefault="003B4931" w:rsidP="003B4931">
      <w:pPr>
        <w:widowControl/>
        <w:spacing w:before="100" w:beforeAutospacing="1" w:after="100" w:afterAutospacing="1" w:line="340" w:lineRule="exact"/>
        <w:jc w:val="left"/>
        <w:rPr>
          <w:rFonts w:ascii="楷体" w:eastAsia="楷体" w:hAnsi="楷体" w:cs="宋体" w:hint="eastAsia"/>
          <w:b/>
          <w:color w:val="000000"/>
          <w:kern w:val="0"/>
          <w:sz w:val="24"/>
          <w:szCs w:val="24"/>
        </w:rPr>
      </w:pPr>
      <w:r>
        <w:rPr>
          <w:rFonts w:ascii="楷体" w:eastAsia="楷体" w:hAnsi="楷体" w:cs="宋体" w:hint="eastAsia"/>
          <w:b/>
          <w:color w:val="000000"/>
          <w:kern w:val="0"/>
          <w:sz w:val="24"/>
          <w:szCs w:val="24"/>
        </w:rPr>
        <w:t>我自愿参加本次足球联赛活动并同意、</w:t>
      </w:r>
      <w:bookmarkStart w:id="0" w:name="_GoBack"/>
      <w:bookmarkEnd w:id="0"/>
      <w:r w:rsidRPr="003B4931">
        <w:rPr>
          <w:rFonts w:ascii="楷体" w:eastAsia="楷体" w:hAnsi="楷体" w:cs="宋体" w:hint="eastAsia"/>
          <w:b/>
          <w:color w:val="000000"/>
          <w:kern w:val="0"/>
          <w:sz w:val="24"/>
          <w:szCs w:val="24"/>
        </w:rPr>
        <w:t>认可以上《免责协议》，并签字填表确认</w:t>
      </w:r>
      <w:r w:rsidRPr="003B4931">
        <w:rPr>
          <w:rFonts w:ascii="楷体" w:eastAsia="楷体" w:hAnsi="楷体" w:cs="Arial" w:hint="eastAsia"/>
          <w:b/>
          <w:color w:val="000000"/>
          <w:kern w:val="0"/>
          <w:sz w:val="24"/>
          <w:szCs w:val="24"/>
        </w:rPr>
        <w:t>：</w:t>
      </w:r>
    </w:p>
    <w:tbl>
      <w:tblPr>
        <w:tblpPr w:leftFromText="180" w:rightFromText="180" w:vertAnchor="text" w:horzAnchor="page" w:tblpXSpec="center" w:tblpY="9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1417"/>
        <w:gridCol w:w="2825"/>
      </w:tblGrid>
      <w:tr w:rsidR="003B4931" w:rsidRPr="003B4931" w:rsidTr="00496902">
        <w:trPr>
          <w:jc w:val="center"/>
        </w:trPr>
        <w:tc>
          <w:tcPr>
            <w:tcW w:w="1384" w:type="dxa"/>
          </w:tcPr>
          <w:p w:rsidR="003B4931" w:rsidRPr="003B4931" w:rsidRDefault="003B4931" w:rsidP="003B4931">
            <w:pPr>
              <w:widowControl/>
              <w:spacing w:before="100" w:beforeAutospacing="1" w:after="100" w:afterAutospacing="1" w:line="360" w:lineRule="auto"/>
              <w:jc w:val="center"/>
              <w:rPr>
                <w:rFonts w:ascii="宋体" w:eastAsia="宋体" w:hAnsi="宋体" w:cs="宋体" w:hint="eastAsia"/>
                <w:b/>
                <w:color w:val="000000"/>
                <w:kern w:val="0"/>
                <w:sz w:val="22"/>
              </w:rPr>
            </w:pPr>
            <w:r w:rsidRPr="003B4931">
              <w:rPr>
                <w:rFonts w:ascii="宋体" w:eastAsia="宋体" w:hAnsi="宋体" w:cs="宋体" w:hint="eastAsia"/>
                <w:b/>
                <w:color w:val="000000"/>
                <w:kern w:val="0"/>
                <w:sz w:val="22"/>
              </w:rPr>
              <w:t>姓 名</w:t>
            </w:r>
          </w:p>
        </w:tc>
        <w:tc>
          <w:tcPr>
            <w:tcW w:w="2977" w:type="dxa"/>
          </w:tcPr>
          <w:p w:rsidR="003B4931" w:rsidRPr="003B4931" w:rsidRDefault="003B4931" w:rsidP="003B4931">
            <w:pPr>
              <w:widowControl/>
              <w:spacing w:before="100" w:beforeAutospacing="1" w:after="100" w:afterAutospacing="1" w:line="360" w:lineRule="auto"/>
              <w:jc w:val="center"/>
              <w:rPr>
                <w:rFonts w:ascii="宋体" w:eastAsia="宋体" w:hAnsi="宋体" w:cs="宋体" w:hint="eastAsia"/>
                <w:b/>
                <w:color w:val="000000"/>
                <w:kern w:val="0"/>
                <w:sz w:val="22"/>
              </w:rPr>
            </w:pPr>
            <w:r w:rsidRPr="003B4931">
              <w:rPr>
                <w:rFonts w:ascii="宋体" w:eastAsia="宋体" w:hAnsi="宋体" w:cs="宋体" w:hint="eastAsia"/>
                <w:b/>
                <w:color w:val="000000"/>
                <w:kern w:val="0"/>
                <w:sz w:val="22"/>
              </w:rPr>
              <w:t>身 份 证 号</w:t>
            </w:r>
          </w:p>
        </w:tc>
        <w:tc>
          <w:tcPr>
            <w:tcW w:w="1417" w:type="dxa"/>
          </w:tcPr>
          <w:p w:rsidR="003B4931" w:rsidRPr="003B4931" w:rsidRDefault="003B4931" w:rsidP="003B4931">
            <w:pPr>
              <w:widowControl/>
              <w:spacing w:before="100" w:beforeAutospacing="1" w:after="100" w:afterAutospacing="1" w:line="360" w:lineRule="auto"/>
              <w:jc w:val="center"/>
              <w:rPr>
                <w:rFonts w:ascii="宋体" w:eastAsia="宋体" w:hAnsi="宋体" w:cs="宋体" w:hint="eastAsia"/>
                <w:b/>
                <w:color w:val="000000"/>
                <w:kern w:val="0"/>
                <w:sz w:val="22"/>
              </w:rPr>
            </w:pPr>
            <w:r w:rsidRPr="003B4931">
              <w:rPr>
                <w:rFonts w:ascii="宋体" w:eastAsia="宋体" w:hAnsi="宋体" w:cs="宋体" w:hint="eastAsia"/>
                <w:b/>
                <w:color w:val="000000"/>
                <w:kern w:val="0"/>
                <w:sz w:val="22"/>
              </w:rPr>
              <w:t>姓 名</w:t>
            </w:r>
          </w:p>
        </w:tc>
        <w:tc>
          <w:tcPr>
            <w:tcW w:w="2825" w:type="dxa"/>
          </w:tcPr>
          <w:p w:rsidR="003B4931" w:rsidRPr="003B4931" w:rsidRDefault="003B4931" w:rsidP="003B4931">
            <w:pPr>
              <w:widowControl/>
              <w:spacing w:before="100" w:beforeAutospacing="1" w:after="100" w:afterAutospacing="1" w:line="360" w:lineRule="auto"/>
              <w:jc w:val="center"/>
              <w:rPr>
                <w:rFonts w:ascii="宋体" w:eastAsia="宋体" w:hAnsi="宋体" w:cs="宋体" w:hint="eastAsia"/>
                <w:b/>
                <w:color w:val="000000"/>
                <w:kern w:val="0"/>
                <w:sz w:val="22"/>
              </w:rPr>
            </w:pPr>
            <w:r w:rsidRPr="003B4931">
              <w:rPr>
                <w:rFonts w:ascii="宋体" w:eastAsia="宋体" w:hAnsi="宋体" w:cs="宋体" w:hint="eastAsia"/>
                <w:b/>
                <w:color w:val="000000"/>
                <w:kern w:val="0"/>
                <w:sz w:val="22"/>
              </w:rPr>
              <w:t>身 份 证 号</w:t>
            </w:r>
          </w:p>
        </w:tc>
      </w:tr>
      <w:tr w:rsidR="003B4931" w:rsidRPr="003B4931" w:rsidTr="00496902">
        <w:trPr>
          <w:trHeight w:val="401"/>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49"/>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54"/>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r w:rsidR="003B4931" w:rsidRPr="003B4931" w:rsidTr="00496902">
        <w:trPr>
          <w:trHeight w:val="460"/>
          <w:jc w:val="center"/>
        </w:trPr>
        <w:tc>
          <w:tcPr>
            <w:tcW w:w="1384" w:type="dxa"/>
          </w:tcPr>
          <w:p w:rsidR="003B4931" w:rsidRPr="003B4931" w:rsidRDefault="003B4931" w:rsidP="003B4931">
            <w:pPr>
              <w:widowControl/>
              <w:spacing w:before="100" w:beforeAutospacing="1" w:after="100" w:afterAutospacing="1" w:line="360" w:lineRule="auto"/>
              <w:jc w:val="left"/>
              <w:rPr>
                <w:rFonts w:ascii="宋体" w:eastAsia="宋体" w:hAnsi="宋体" w:cs="宋体" w:hint="eastAsia"/>
                <w:color w:val="000000"/>
                <w:kern w:val="0"/>
                <w:sz w:val="22"/>
              </w:rPr>
            </w:pPr>
          </w:p>
        </w:tc>
        <w:tc>
          <w:tcPr>
            <w:tcW w:w="297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1417"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c>
          <w:tcPr>
            <w:tcW w:w="2825" w:type="dxa"/>
          </w:tcPr>
          <w:p w:rsidR="003B4931" w:rsidRPr="003B4931" w:rsidRDefault="003B4931" w:rsidP="003B4931">
            <w:pPr>
              <w:widowControl/>
              <w:spacing w:before="100" w:beforeAutospacing="1" w:after="100" w:afterAutospacing="1" w:line="360" w:lineRule="auto"/>
              <w:ind w:firstLineChars="200" w:firstLine="440"/>
              <w:jc w:val="left"/>
              <w:rPr>
                <w:rFonts w:ascii="宋体" w:eastAsia="宋体" w:hAnsi="宋体" w:cs="宋体" w:hint="eastAsia"/>
                <w:color w:val="000000"/>
                <w:kern w:val="0"/>
                <w:sz w:val="22"/>
              </w:rPr>
            </w:pPr>
          </w:p>
        </w:tc>
      </w:tr>
    </w:tbl>
    <w:p w:rsidR="0036026E" w:rsidRDefault="0036026E" w:rsidP="003B4931">
      <w:pPr>
        <w:rPr>
          <w:rFonts w:hint="eastAsia"/>
        </w:rPr>
      </w:pPr>
    </w:p>
    <w:sectPr w:rsidR="003602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B1" w:rsidRDefault="00702DB1" w:rsidP="003B4931">
      <w:r>
        <w:separator/>
      </w:r>
    </w:p>
  </w:endnote>
  <w:endnote w:type="continuationSeparator" w:id="0">
    <w:p w:rsidR="00702DB1" w:rsidRDefault="00702DB1" w:rsidP="003B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B1" w:rsidRDefault="00702DB1" w:rsidP="003B4931">
      <w:r>
        <w:separator/>
      </w:r>
    </w:p>
  </w:footnote>
  <w:footnote w:type="continuationSeparator" w:id="0">
    <w:p w:rsidR="00702DB1" w:rsidRDefault="00702DB1" w:rsidP="003B4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69"/>
    <w:rsid w:val="00164E69"/>
    <w:rsid w:val="0036026E"/>
    <w:rsid w:val="003B4931"/>
    <w:rsid w:val="0070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B69EF-74E3-423E-8894-98D125C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31"/>
    <w:rPr>
      <w:sz w:val="18"/>
      <w:szCs w:val="18"/>
    </w:rPr>
  </w:style>
  <w:style w:type="paragraph" w:styleId="a4">
    <w:name w:val="footer"/>
    <w:basedOn w:val="a"/>
    <w:link w:val="Char0"/>
    <w:uiPriority w:val="99"/>
    <w:unhideWhenUsed/>
    <w:rsid w:val="003B4931"/>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theflyingzhou</dc:creator>
  <cp:keywords/>
  <dc:description/>
  <cp:lastModifiedBy>theflyingzhou</cp:lastModifiedBy>
  <cp:revision>2</cp:revision>
  <dcterms:created xsi:type="dcterms:W3CDTF">2017-04-06T01:12:00Z</dcterms:created>
  <dcterms:modified xsi:type="dcterms:W3CDTF">2017-04-06T01:13:00Z</dcterms:modified>
</cp:coreProperties>
</file>