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A7E097">
      <w:pPr>
        <w:spacing w:before="220" w:line="225" w:lineRule="auto"/>
        <w:ind w:left="2422"/>
        <w:outlineLvl w:val="0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7"/>
          <w:sz w:val="43"/>
          <w:szCs w:val="43"/>
        </w:rPr>
        <w:t>新生户口迁移指南</w:t>
      </w:r>
    </w:p>
    <w:p w14:paraId="054A4319">
      <w:pPr>
        <w:spacing w:line="269" w:lineRule="auto"/>
        <w:rPr>
          <w:rFonts w:ascii="Arial"/>
          <w:sz w:val="21"/>
        </w:rPr>
      </w:pPr>
    </w:p>
    <w:p w14:paraId="0FE81420">
      <w:pPr>
        <w:spacing w:line="269" w:lineRule="auto"/>
        <w:rPr>
          <w:rFonts w:ascii="Arial"/>
          <w:sz w:val="21"/>
        </w:rPr>
      </w:pPr>
    </w:p>
    <w:p w14:paraId="7BCB4EE1">
      <w:pPr>
        <w:pStyle w:val="2"/>
        <w:spacing w:before="98" w:line="221" w:lineRule="auto"/>
        <w:ind w:left="48"/>
        <w:outlineLvl w:val="0"/>
        <w:rPr>
          <w:sz w:val="30"/>
          <w:szCs w:val="30"/>
        </w:rPr>
      </w:pPr>
      <w:r>
        <w:rPr>
          <w:b/>
          <w:bCs/>
          <w:spacing w:val="-5"/>
          <w:sz w:val="30"/>
          <w:szCs w:val="30"/>
        </w:rPr>
        <w:t>1、哪些新生的户口可以迁到学校？</w:t>
      </w:r>
    </w:p>
    <w:p w14:paraId="2F3ECC1B">
      <w:pPr>
        <w:spacing w:line="306" w:lineRule="auto"/>
        <w:rPr>
          <w:rFonts w:ascii="Arial"/>
          <w:sz w:val="21"/>
        </w:rPr>
      </w:pPr>
    </w:p>
    <w:p w14:paraId="3A7DAA2C">
      <w:pPr>
        <w:pStyle w:val="2"/>
        <w:numPr>
          <w:ilvl w:val="0"/>
          <w:numId w:val="1"/>
        </w:numPr>
        <w:spacing w:before="72" w:line="386" w:lineRule="auto"/>
        <w:ind w:left="24" w:firstLine="436"/>
        <w:jc w:val="both"/>
        <w:rPr>
          <w:rFonts w:hint="default"/>
          <w:spacing w:val="-5"/>
          <w:lang w:val="en-US" w:eastAsia="zh-CN"/>
        </w:rPr>
      </w:pPr>
      <w:r>
        <w:rPr>
          <w:rFonts w:hint="default"/>
          <w:spacing w:val="-5"/>
          <w:lang w:val="en-US" w:eastAsia="zh-CN"/>
        </w:rPr>
        <w:t>中科院京区研究所录取的当年非定向研究生，可自愿将户口迁入学校。</w:t>
      </w:r>
    </w:p>
    <w:p w14:paraId="017E08C0">
      <w:pPr>
        <w:pStyle w:val="2"/>
        <w:numPr>
          <w:ilvl w:val="0"/>
          <w:numId w:val="1"/>
        </w:numPr>
        <w:spacing w:before="72" w:line="386" w:lineRule="auto"/>
        <w:ind w:left="24" w:firstLine="436"/>
        <w:jc w:val="both"/>
        <w:rPr>
          <w:rFonts w:hint="default"/>
          <w:spacing w:val="-5"/>
          <w:lang w:val="en-US" w:eastAsia="zh-CN"/>
        </w:rPr>
      </w:pPr>
      <w:r>
        <w:rPr>
          <w:rFonts w:hint="default"/>
          <w:spacing w:val="-5"/>
          <w:lang w:val="en-US" w:eastAsia="zh-CN"/>
        </w:rPr>
        <w:t>定向、委托或非脱产自筹培养研究生，不能办理户口迁移。</w:t>
      </w:r>
    </w:p>
    <w:p w14:paraId="0E14A8EA">
      <w:pPr>
        <w:pStyle w:val="2"/>
        <w:numPr>
          <w:ilvl w:val="0"/>
          <w:numId w:val="1"/>
        </w:numPr>
        <w:spacing w:before="72" w:line="386" w:lineRule="auto"/>
        <w:ind w:left="24" w:firstLine="436"/>
        <w:jc w:val="both"/>
        <w:rPr>
          <w:rFonts w:hint="default"/>
          <w:spacing w:val="-5"/>
          <w:lang w:val="en-US" w:eastAsia="zh-CN"/>
        </w:rPr>
      </w:pPr>
      <w:r>
        <w:rPr>
          <w:rFonts w:hint="default"/>
          <w:spacing w:val="-5"/>
          <w:lang w:val="en-US" w:eastAsia="zh-CN"/>
        </w:rPr>
        <w:t>已持有北京市、上海市常住家庭户口，或工作单位集体户口的新生，不办理户口迁入。</w:t>
      </w:r>
    </w:p>
    <w:p w14:paraId="776B27EC">
      <w:pPr>
        <w:pStyle w:val="2"/>
        <w:numPr>
          <w:ilvl w:val="0"/>
          <w:numId w:val="1"/>
        </w:numPr>
        <w:spacing w:before="72" w:line="386" w:lineRule="auto"/>
        <w:ind w:left="24" w:firstLine="436"/>
        <w:jc w:val="both"/>
        <w:rPr>
          <w:rFonts w:hint="default"/>
          <w:spacing w:val="-5"/>
          <w:lang w:val="en-US" w:eastAsia="zh-CN"/>
        </w:rPr>
      </w:pPr>
      <w:r>
        <w:rPr>
          <w:rFonts w:hint="default"/>
          <w:spacing w:val="-5"/>
          <w:lang w:val="en-US" w:eastAsia="zh-CN"/>
        </w:rPr>
        <w:t>不迁入学生集体户口，不影响毕业后留京落户。</w:t>
      </w:r>
    </w:p>
    <w:p w14:paraId="416EC8AD">
      <w:pPr>
        <w:pStyle w:val="2"/>
        <w:numPr>
          <w:ilvl w:val="0"/>
          <w:numId w:val="1"/>
        </w:numPr>
        <w:spacing w:before="72" w:line="386" w:lineRule="auto"/>
        <w:ind w:left="24" w:firstLine="436"/>
        <w:jc w:val="both"/>
        <w:rPr>
          <w:rFonts w:hint="default"/>
          <w:spacing w:val="-5"/>
          <w:lang w:val="en-US" w:eastAsia="zh-CN"/>
        </w:rPr>
      </w:pPr>
      <w:r>
        <w:rPr>
          <w:rFonts w:hint="default"/>
          <w:spacing w:val="-5"/>
          <w:lang w:val="en-US" w:eastAsia="zh-CN"/>
        </w:rPr>
        <w:t>学生户口迁入学校后，在读期间除退学需办理迁出外，中途不可迁出。</w:t>
      </w:r>
    </w:p>
    <w:p w14:paraId="64AE7759">
      <w:pPr>
        <w:pStyle w:val="2"/>
        <w:numPr>
          <w:ilvl w:val="0"/>
          <w:numId w:val="1"/>
        </w:numPr>
        <w:spacing w:before="72" w:line="386" w:lineRule="auto"/>
        <w:ind w:left="24" w:firstLine="436"/>
        <w:jc w:val="both"/>
        <w:rPr>
          <w:rFonts w:hint="default"/>
          <w:spacing w:val="-5"/>
          <w:lang w:val="en-US" w:eastAsia="zh-CN"/>
        </w:rPr>
      </w:pPr>
      <w:r>
        <w:rPr>
          <w:rFonts w:hint="default"/>
          <w:spacing w:val="-5"/>
          <w:lang w:val="en-US" w:eastAsia="zh-CN"/>
        </w:rPr>
        <w:t>春季入学或转博的研究生，可在当年9月随秋季新生一同办理户口迁入。</w:t>
      </w:r>
    </w:p>
    <w:p w14:paraId="46451A20">
      <w:pPr>
        <w:pStyle w:val="2"/>
        <w:numPr>
          <w:ilvl w:val="0"/>
          <w:numId w:val="1"/>
        </w:numPr>
        <w:spacing w:before="72" w:line="386" w:lineRule="auto"/>
        <w:ind w:left="24" w:firstLine="436"/>
        <w:jc w:val="both"/>
        <w:rPr>
          <w:rFonts w:hint="default"/>
          <w:spacing w:val="-5"/>
          <w:lang w:val="en-US" w:eastAsia="zh-CN"/>
        </w:rPr>
      </w:pPr>
      <w:r>
        <w:rPr>
          <w:rFonts w:hint="default"/>
          <w:spacing w:val="-5"/>
          <w:lang w:val="en-US" w:eastAsia="zh-CN"/>
        </w:rPr>
        <w:t>学生</w:t>
      </w:r>
      <w:r>
        <w:rPr>
          <w:rFonts w:hint="eastAsia"/>
          <w:spacing w:val="-5"/>
          <w:lang w:val="en-US" w:eastAsia="zh-CN"/>
        </w:rPr>
        <w:t>集体户落户只针对高校整体落户，不受理</w:t>
      </w:r>
      <w:r>
        <w:rPr>
          <w:rFonts w:hint="default"/>
          <w:spacing w:val="-5"/>
          <w:lang w:val="en-US" w:eastAsia="zh-CN"/>
        </w:rPr>
        <w:t>个人单独落户</w:t>
      </w:r>
      <w:r>
        <w:rPr>
          <w:rFonts w:hint="eastAsia"/>
          <w:spacing w:val="-5"/>
          <w:lang w:val="en-US" w:eastAsia="zh-CN"/>
        </w:rPr>
        <w:t>，且仅</w:t>
      </w:r>
      <w:r>
        <w:rPr>
          <w:rFonts w:hint="default"/>
          <w:spacing w:val="-5"/>
          <w:lang w:val="en-US" w:eastAsia="zh-CN"/>
        </w:rPr>
        <w:t>面向当年新生</w:t>
      </w:r>
      <w:r>
        <w:rPr>
          <w:rFonts w:hint="eastAsia"/>
          <w:spacing w:val="-5"/>
          <w:lang w:val="en-US" w:eastAsia="zh-CN"/>
        </w:rPr>
        <w:t>。</w:t>
      </w:r>
    </w:p>
    <w:p w14:paraId="2AAC2417">
      <w:pPr>
        <w:pStyle w:val="2"/>
        <w:numPr>
          <w:ilvl w:val="0"/>
          <w:numId w:val="1"/>
        </w:numPr>
        <w:spacing w:before="72" w:line="386" w:lineRule="auto"/>
        <w:ind w:left="24" w:firstLine="436"/>
        <w:jc w:val="both"/>
        <w:rPr>
          <w:rFonts w:hint="default"/>
          <w:spacing w:val="-5"/>
          <w:lang w:val="en-US" w:eastAsia="zh-CN"/>
        </w:rPr>
      </w:pPr>
      <w:r>
        <w:rPr>
          <w:rFonts w:hint="eastAsia"/>
          <w:spacing w:val="-5"/>
          <w:lang w:val="en-US" w:eastAsia="zh-CN"/>
        </w:rPr>
        <w:t>新生落户只针对当年录取学生，统一上报北京市公安局审批，集中完成落户（注意：新生因个人原因错过当年落户时间，只能迁移至生源地，无法落户学校集体户）。</w:t>
      </w:r>
      <w:r>
        <w:rPr>
          <w:rFonts w:hint="default"/>
          <w:spacing w:val="-5"/>
          <w:lang w:val="en-US" w:eastAsia="zh-CN"/>
        </w:rPr>
        <w:t>通常每年9月秋季迎新期间</w:t>
      </w:r>
      <w:r>
        <w:rPr>
          <w:rFonts w:hint="eastAsia"/>
          <w:spacing w:val="-5"/>
          <w:lang w:val="en-US" w:eastAsia="zh-CN"/>
        </w:rPr>
        <w:t>开始</w:t>
      </w:r>
      <w:r>
        <w:rPr>
          <w:rFonts w:hint="default"/>
          <w:spacing w:val="-5"/>
          <w:lang w:val="en-US" w:eastAsia="zh-CN"/>
        </w:rPr>
        <w:t>收集材料</w:t>
      </w:r>
      <w:r>
        <w:rPr>
          <w:rFonts w:hint="eastAsia"/>
          <w:spacing w:val="-5"/>
          <w:lang w:val="en-US" w:eastAsia="zh-CN"/>
        </w:rPr>
        <w:t>，</w:t>
      </w:r>
      <w:r>
        <w:rPr>
          <w:rFonts w:hint="default"/>
          <w:spacing w:val="-5"/>
          <w:lang w:val="en-US" w:eastAsia="zh-CN"/>
        </w:rPr>
        <w:t>请各位新生密切关注培养单位发布的新生落户通知，若错过当年落户时间，将无法落入学生集体户。</w:t>
      </w:r>
    </w:p>
    <w:p w14:paraId="7295841B">
      <w:pPr>
        <w:pStyle w:val="2"/>
        <w:numPr>
          <w:ilvl w:val="0"/>
          <w:numId w:val="0"/>
        </w:numPr>
        <w:spacing w:before="72" w:line="386" w:lineRule="auto"/>
        <w:jc w:val="both"/>
        <w:rPr>
          <w:sz w:val="30"/>
          <w:szCs w:val="30"/>
        </w:rPr>
      </w:pPr>
      <w:r>
        <w:rPr>
          <w:b/>
          <w:bCs/>
          <w:spacing w:val="-4"/>
          <w:sz w:val="30"/>
          <w:szCs w:val="30"/>
        </w:rPr>
        <w:t>2、新生户口迁入地址</w:t>
      </w:r>
    </w:p>
    <w:p w14:paraId="3847FB6C">
      <w:pPr>
        <w:spacing w:line="307" w:lineRule="auto"/>
        <w:rPr>
          <w:rFonts w:ascii="Arial"/>
          <w:sz w:val="21"/>
        </w:rPr>
      </w:pPr>
    </w:p>
    <w:p w14:paraId="7B4D7E60">
      <w:pPr>
        <w:pStyle w:val="2"/>
        <w:spacing w:before="72" w:line="220" w:lineRule="auto"/>
        <w:ind w:left="461"/>
      </w:pPr>
      <w:r>
        <w:rPr>
          <w:spacing w:val="-1"/>
        </w:rPr>
        <w:t>研究生新生户口迁入地址：</w:t>
      </w:r>
      <w:r>
        <w:rPr>
          <w:b/>
          <w:bCs/>
          <w:spacing w:val="-1"/>
        </w:rPr>
        <w:t>北京市海淀区中</w:t>
      </w:r>
      <w:r>
        <w:rPr>
          <w:b/>
          <w:bCs/>
          <w:spacing w:val="-2"/>
        </w:rPr>
        <w:t>关村南一条</w:t>
      </w:r>
      <w:r>
        <w:rPr>
          <w:spacing w:val="-52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2"/>
        </w:rPr>
        <w:t>3</w:t>
      </w:r>
      <w:r>
        <w:rPr>
          <w:rFonts w:ascii="Times New Roman" w:hAnsi="Times New Roman" w:eastAsia="Times New Roman" w:cs="Times New Roman"/>
          <w:b/>
          <w:bCs/>
          <w:spacing w:val="14"/>
          <w:w w:val="101"/>
        </w:rPr>
        <w:t xml:space="preserve"> </w:t>
      </w:r>
      <w:r>
        <w:rPr>
          <w:b/>
          <w:bCs/>
          <w:spacing w:val="-2"/>
        </w:rPr>
        <w:t>号</w:t>
      </w:r>
    </w:p>
    <w:p w14:paraId="68D1A84C">
      <w:pPr>
        <w:spacing w:line="288" w:lineRule="auto"/>
        <w:rPr>
          <w:rFonts w:ascii="Arial"/>
          <w:sz w:val="21"/>
        </w:rPr>
      </w:pPr>
    </w:p>
    <w:p w14:paraId="39ACDCBB">
      <w:pPr>
        <w:pStyle w:val="2"/>
        <w:spacing w:before="72" w:line="220" w:lineRule="auto"/>
        <w:ind w:left="462"/>
      </w:pPr>
      <w:r>
        <w:rPr>
          <w:spacing w:val="-2"/>
        </w:rPr>
        <w:t>本科生新生户口迁入地址：</w:t>
      </w:r>
      <w:r>
        <w:rPr>
          <w:b/>
          <w:bCs/>
          <w:spacing w:val="-2"/>
        </w:rPr>
        <w:t>北京市石景山区玉泉路</w:t>
      </w:r>
      <w:r>
        <w:rPr>
          <w:spacing w:val="-4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2"/>
        </w:rPr>
        <w:t>19</w:t>
      </w:r>
      <w:r>
        <w:rPr>
          <w:rFonts w:ascii="Times New Roman" w:hAnsi="Times New Roman" w:eastAsia="Times New Roman" w:cs="Times New Roman"/>
          <w:b/>
          <w:bCs/>
          <w:spacing w:val="14"/>
          <w:w w:val="101"/>
        </w:rPr>
        <w:t xml:space="preserve"> </w:t>
      </w:r>
      <w:r>
        <w:rPr>
          <w:b/>
          <w:bCs/>
          <w:spacing w:val="-3"/>
        </w:rPr>
        <w:t>号（甲）</w:t>
      </w:r>
    </w:p>
    <w:p w14:paraId="05079700">
      <w:pPr>
        <w:spacing w:line="288" w:lineRule="auto"/>
        <w:rPr>
          <w:rFonts w:ascii="Arial"/>
          <w:sz w:val="21"/>
        </w:rPr>
      </w:pPr>
    </w:p>
    <w:p w14:paraId="63B3DAE0">
      <w:pPr>
        <w:pStyle w:val="2"/>
        <w:spacing w:before="71" w:line="221" w:lineRule="auto"/>
        <w:ind w:right="8"/>
        <w:jc w:val="right"/>
      </w:pPr>
      <w:r>
        <w:rPr>
          <w:spacing w:val="-1"/>
        </w:rPr>
        <w:t>由京外地区持《户口迁移证》迁入的新生务必确保迁移地址准确，否则无法落户。</w:t>
      </w:r>
    </w:p>
    <w:p w14:paraId="52E7F201">
      <w:pPr>
        <w:spacing w:line="302" w:lineRule="auto"/>
        <w:rPr>
          <w:rFonts w:ascii="Arial"/>
          <w:sz w:val="21"/>
        </w:rPr>
      </w:pPr>
    </w:p>
    <w:p w14:paraId="40DEC0C1">
      <w:pPr>
        <w:pStyle w:val="2"/>
        <w:spacing w:before="98" w:line="219" w:lineRule="auto"/>
        <w:ind w:left="31"/>
        <w:outlineLvl w:val="0"/>
        <w:rPr>
          <w:sz w:val="30"/>
          <w:szCs w:val="30"/>
        </w:rPr>
      </w:pPr>
      <w:r>
        <w:rPr>
          <w:b/>
          <w:bCs/>
          <w:spacing w:val="-4"/>
          <w:sz w:val="30"/>
          <w:szCs w:val="30"/>
        </w:rPr>
        <w:t>3、新生户口迁移材料具体要求</w:t>
      </w:r>
      <w:bookmarkStart w:id="0" w:name="_GoBack"/>
      <w:bookmarkEnd w:id="0"/>
    </w:p>
    <w:p w14:paraId="6A62285C">
      <w:pPr>
        <w:spacing w:line="310" w:lineRule="auto"/>
        <w:rPr>
          <w:rFonts w:ascii="Arial"/>
          <w:sz w:val="21"/>
        </w:rPr>
      </w:pPr>
    </w:p>
    <w:p w14:paraId="104D2EBF">
      <w:pPr>
        <w:pStyle w:val="2"/>
        <w:spacing w:before="72" w:line="386" w:lineRule="auto"/>
        <w:ind w:left="24" w:firstLine="436"/>
        <w:jc w:val="both"/>
      </w:pPr>
      <w:r>
        <w:rPr>
          <w:spacing w:val="-5"/>
        </w:rPr>
        <w:t>①从京外地区迁入的新生，需上交《户口迁移证》（要求字迹清晰</w:t>
      </w:r>
      <w:r>
        <w:rPr>
          <w:spacing w:val="-54"/>
        </w:rPr>
        <w:t>），</w:t>
      </w:r>
      <w:r>
        <w:rPr>
          <w:spacing w:val="-5"/>
        </w:rPr>
        <w:t>请严格按照户</w:t>
      </w:r>
      <w:r>
        <w:rPr>
          <w:spacing w:val="1"/>
        </w:rPr>
        <w:t xml:space="preserve"> </w:t>
      </w:r>
      <w:r>
        <w:rPr>
          <w:spacing w:val="-3"/>
        </w:rPr>
        <w:t>口迁移证模板要求填写。研究生户口迁移证模板见（附件</w:t>
      </w:r>
      <w:r>
        <w:rPr>
          <w:spacing w:val="-29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</w:t>
      </w:r>
      <w:r>
        <w:rPr>
          <w:spacing w:val="-55"/>
          <w:w w:val="93"/>
        </w:rPr>
        <w:t>）；</w:t>
      </w:r>
      <w:r>
        <w:rPr>
          <w:spacing w:val="-3"/>
        </w:rPr>
        <w:t>本科生户口迁</w:t>
      </w:r>
      <w:r>
        <w:rPr>
          <w:spacing w:val="-4"/>
        </w:rPr>
        <w:t>移证模板见</w:t>
      </w:r>
      <w:r>
        <w:t xml:space="preserve"> </w:t>
      </w:r>
      <w:r>
        <w:rPr>
          <w:spacing w:val="-2"/>
        </w:rPr>
        <w:t>（附件</w:t>
      </w:r>
      <w:r>
        <w:rPr>
          <w:spacing w:val="-49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spacing w:val="-49"/>
        </w:rPr>
        <w:t>）；</w:t>
      </w:r>
      <w:r>
        <w:rPr>
          <w:spacing w:val="-2"/>
        </w:rPr>
        <w:t>如有遗漏必须返回原签发派出所更正并在更正处加盖圆章，否则不予接</w:t>
      </w:r>
      <w:r>
        <w:rPr>
          <w:spacing w:val="-3"/>
        </w:rPr>
        <w:t>收，</w:t>
      </w:r>
      <w:r>
        <w:t xml:space="preserve"> </w:t>
      </w:r>
      <w:r>
        <w:rPr>
          <w:spacing w:val="-2"/>
        </w:rPr>
        <w:t>无法落户。</w:t>
      </w:r>
    </w:p>
    <w:p w14:paraId="6A02563E">
      <w:pPr>
        <w:pStyle w:val="2"/>
        <w:spacing w:before="186" w:line="384" w:lineRule="auto"/>
        <w:ind w:left="24" w:right="62" w:firstLine="435"/>
        <w:jc w:val="both"/>
        <w:rPr>
          <w:spacing w:val="-2"/>
        </w:rPr>
      </w:pPr>
      <w:r>
        <w:rPr>
          <w:spacing w:val="-8"/>
        </w:rPr>
        <w:t>②来自北京各高校的新生，需上交《常住人口登记卡》及户口卡首页。户口卡中“出</w:t>
      </w:r>
      <w:r>
        <w:rPr>
          <w:spacing w:val="15"/>
        </w:rPr>
        <w:t xml:space="preserve"> </w:t>
      </w:r>
      <w:r>
        <w:rPr>
          <w:spacing w:val="-3"/>
        </w:rPr>
        <w:t>生地</w:t>
      </w:r>
      <w:r>
        <w:rPr>
          <w:spacing w:val="-83"/>
        </w:rPr>
        <w:t xml:space="preserve"> </w:t>
      </w:r>
      <w:r>
        <w:rPr>
          <w:spacing w:val="-3"/>
        </w:rPr>
        <w:t>”和“籍贯</w:t>
      </w:r>
      <w:r>
        <w:rPr>
          <w:spacing w:val="-83"/>
        </w:rPr>
        <w:t xml:space="preserve"> </w:t>
      </w:r>
      <w:r>
        <w:rPr>
          <w:spacing w:val="-3"/>
        </w:rPr>
        <w:t>”两项信息必须具体到市或县，如有遗漏必须返回原派出所</w:t>
      </w:r>
      <w:r>
        <w:rPr>
          <w:spacing w:val="-4"/>
        </w:rPr>
        <w:t>更正，否则</w:t>
      </w:r>
      <w:r>
        <w:t xml:space="preserve"> </w:t>
      </w:r>
      <w:r>
        <w:rPr>
          <w:spacing w:val="-2"/>
        </w:rPr>
        <w:t>不予接收，无法落户。</w:t>
      </w:r>
    </w:p>
    <w:p w14:paraId="34FB20F1">
      <w:pPr>
        <w:pStyle w:val="2"/>
        <w:spacing w:before="186" w:line="384" w:lineRule="auto"/>
        <w:ind w:left="24" w:right="62" w:firstLine="435"/>
        <w:jc w:val="both"/>
        <w:rPr>
          <w:spacing w:val="-2"/>
        </w:rPr>
      </w:pPr>
    </w:p>
    <w:p w14:paraId="28C06C86">
      <w:pPr>
        <w:pStyle w:val="2"/>
        <w:spacing w:before="229" w:line="220" w:lineRule="auto"/>
        <w:ind w:left="24"/>
        <w:outlineLvl w:val="0"/>
        <w:rPr>
          <w:sz w:val="30"/>
          <w:szCs w:val="30"/>
        </w:rPr>
      </w:pPr>
      <w:r>
        <w:rPr>
          <w:b/>
          <w:bCs/>
          <w:spacing w:val="-3"/>
          <w:sz w:val="30"/>
          <w:szCs w:val="30"/>
        </w:rPr>
        <w:t>4、新生入学多久后可以使用户口</w:t>
      </w:r>
    </w:p>
    <w:p w14:paraId="5C86D9B4">
      <w:pPr>
        <w:spacing w:line="307" w:lineRule="auto"/>
        <w:rPr>
          <w:rFonts w:ascii="Arial"/>
          <w:sz w:val="21"/>
        </w:rPr>
      </w:pPr>
    </w:p>
    <w:p w14:paraId="0105C56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2" w:line="360" w:lineRule="auto"/>
        <w:ind w:left="459"/>
        <w:textAlignment w:val="baseline"/>
        <w:rPr>
          <w:rFonts w:hint="eastAsia"/>
          <w:spacing w:val="-1"/>
          <w:lang w:val="en-US" w:eastAsia="zh-CN"/>
        </w:rPr>
      </w:pPr>
      <w:r>
        <w:rPr>
          <w:rFonts w:hint="eastAsia"/>
          <w:spacing w:val="-1"/>
          <w:lang w:val="en-US" w:eastAsia="zh-CN"/>
        </w:rPr>
        <w:t>因涉及教委信息核查、公安机关核对、指标审批等手续，新生统一落户时间较长，</w:t>
      </w:r>
    </w:p>
    <w:p w14:paraId="1AF0AE9A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16" w:firstLineChars="200"/>
        <w:jc w:val="left"/>
        <w:textAlignment w:val="baseline"/>
        <w:rPr>
          <w:rFonts w:hint="eastAsia"/>
          <w:spacing w:val="-1"/>
        </w:rPr>
      </w:pPr>
      <w:r>
        <w:rPr>
          <w:rFonts w:hint="eastAsia"/>
          <w:spacing w:val="-1"/>
          <w:lang w:val="en-US" w:eastAsia="zh-CN"/>
        </w:rPr>
        <w:t>大概是明年1月中下旬完成落户，具体时间以相关通知为准。落户期间户口迁移证处于流动状态，无法开具任何证明及使用。在此提醒新生，需办理（护照、通行证、签证）等个人相关手续，请在户口迁入之前办理，同时请妥善保管好个人身份证。未完成落户期间，身份证无法补办。因落户时间较长，慎重考虑是否迁入学校集体户</w:t>
      </w:r>
      <w:r>
        <w:rPr>
          <w:rFonts w:hint="eastAsia"/>
          <w:spacing w:val="-1"/>
        </w:rPr>
        <w:t>。</w:t>
      </w:r>
    </w:p>
    <w:p w14:paraId="57826C27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4" w:firstLineChars="200"/>
        <w:jc w:val="left"/>
        <w:textAlignment w:val="baseline"/>
        <w:rPr>
          <w:rFonts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en-US" w:bidi="ar-SA"/>
        </w:rPr>
      </w:pPr>
      <w:r>
        <w:rPr>
          <w:rFonts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 w:bidi="ar-SA"/>
        </w:rPr>
        <w:t>根据北京市公安机关规定，持《户口迁移证》</w:t>
      </w: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 w:bidi="ar-SA"/>
        </w:rPr>
        <w:t xml:space="preserve">入校的京外新生，落后完成后，身份证在有效期内，不要求更换新的身份证， 丢失或过期需重新办理身份证。 </w:t>
      </w:r>
    </w:p>
    <w:p w14:paraId="5ADDB09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2" w:line="360" w:lineRule="auto"/>
        <w:textAlignment w:val="baseline"/>
        <w:rPr>
          <w:rFonts w:hint="eastAsia"/>
          <w:spacing w:val="-1"/>
        </w:rPr>
      </w:pPr>
    </w:p>
    <w:p w14:paraId="1BF1EB95">
      <w:pPr>
        <w:pStyle w:val="2"/>
        <w:spacing w:before="72" w:line="386" w:lineRule="auto"/>
        <w:jc w:val="both"/>
        <w:rPr>
          <w:rFonts w:hint="eastAsia"/>
          <w:spacing w:val="-5"/>
          <w:lang w:eastAsia="zh-CN"/>
        </w:rPr>
        <w:sectPr>
          <w:pgSz w:w="11906" w:h="16839"/>
          <w:pgMar w:top="1431" w:right="1737" w:bottom="0" w:left="1785" w:header="0" w:footer="0" w:gutter="0"/>
          <w:cols w:space="720" w:num="1"/>
        </w:sectPr>
      </w:pPr>
    </w:p>
    <w:p w14:paraId="0C047EC1">
      <w:pPr>
        <w:spacing w:line="302" w:lineRule="auto"/>
        <w:rPr>
          <w:rFonts w:ascii="Arial"/>
          <w:sz w:val="21"/>
        </w:rPr>
      </w:pPr>
    </w:p>
    <w:p w14:paraId="7BED982A">
      <w:pPr>
        <w:spacing w:line="282" w:lineRule="auto"/>
        <w:rPr>
          <w:rFonts w:ascii="Arial"/>
          <w:sz w:val="21"/>
        </w:rPr>
      </w:pPr>
    </w:p>
    <w:p w14:paraId="1FA55BEA">
      <w:pPr>
        <w:spacing w:line="283" w:lineRule="auto"/>
        <w:rPr>
          <w:rFonts w:ascii="Arial"/>
          <w:sz w:val="21"/>
        </w:rPr>
      </w:pPr>
    </w:p>
    <w:p w14:paraId="264A1A14">
      <w:pPr>
        <w:pStyle w:val="2"/>
        <w:spacing w:before="72" w:line="220" w:lineRule="auto"/>
        <w:ind w:left="479"/>
      </w:pPr>
      <w:r>
        <w:rPr>
          <w:spacing w:val="-13"/>
        </w:rPr>
        <w:t>附件</w:t>
      </w:r>
      <w:r>
        <w:rPr>
          <w:spacing w:val="-28"/>
        </w:rPr>
        <w:t xml:space="preserve"> </w:t>
      </w:r>
      <w:r>
        <w:rPr>
          <w:rFonts w:ascii="Times New Roman" w:hAnsi="Times New Roman" w:eastAsia="Times New Roman" w:cs="Times New Roman"/>
          <w:spacing w:val="-13"/>
        </w:rPr>
        <w:t>1</w:t>
      </w:r>
      <w:r>
        <w:rPr>
          <w:spacing w:val="-13"/>
        </w:rPr>
        <w:t>：</w:t>
      </w:r>
    </w:p>
    <w:p w14:paraId="59553236">
      <w:pPr>
        <w:spacing w:before="224" w:line="11179" w:lineRule="exact"/>
        <w:ind w:firstLine="654"/>
      </w:pPr>
      <w:r>
        <w:rPr>
          <w:position w:val="-223"/>
        </w:rPr>
        <w:drawing>
          <wp:inline distT="0" distB="0" distL="0" distR="0">
            <wp:extent cx="5318125" cy="709866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18759" cy="7098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C1B313">
      <w:pPr>
        <w:spacing w:line="11179" w:lineRule="exact"/>
        <w:sectPr>
          <w:pgSz w:w="11906" w:h="16839"/>
          <w:pgMar w:top="1431" w:right="1089" w:bottom="0" w:left="1785" w:header="0" w:footer="0" w:gutter="0"/>
          <w:cols w:space="720" w:num="1"/>
        </w:sectPr>
      </w:pPr>
    </w:p>
    <w:p w14:paraId="162DE1C3">
      <w:pPr>
        <w:spacing w:line="307" w:lineRule="auto"/>
        <w:rPr>
          <w:rFonts w:ascii="Arial"/>
          <w:sz w:val="21"/>
        </w:rPr>
      </w:pPr>
    </w:p>
    <w:p w14:paraId="4DCD60BD">
      <w:pPr>
        <w:spacing w:line="308" w:lineRule="auto"/>
        <w:rPr>
          <w:rFonts w:ascii="Arial"/>
          <w:sz w:val="21"/>
        </w:rPr>
      </w:pPr>
    </w:p>
    <w:p w14:paraId="3E4AEA5A">
      <w:pPr>
        <w:pStyle w:val="2"/>
        <w:spacing w:before="65" w:line="228" w:lineRule="auto"/>
        <w:ind w:left="38"/>
        <w:rPr>
          <w:sz w:val="20"/>
          <w:szCs w:val="20"/>
        </w:rPr>
      </w:pPr>
      <w:r>
        <w:rPr>
          <w:spacing w:val="-2"/>
          <w:sz w:val="20"/>
          <w:szCs w:val="20"/>
        </w:rPr>
        <w:t>附件</w:t>
      </w:r>
      <w:r>
        <w:rPr>
          <w:spacing w:val="-41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0"/>
          <w:szCs w:val="20"/>
        </w:rPr>
        <w:t>2</w:t>
      </w:r>
      <w:r>
        <w:rPr>
          <w:spacing w:val="-2"/>
          <w:sz w:val="20"/>
          <w:szCs w:val="20"/>
        </w:rPr>
        <w:t>：</w:t>
      </w:r>
    </w:p>
    <w:p w14:paraId="2A26B3AE">
      <w:pPr>
        <w:spacing w:before="92" w:line="11076" w:lineRule="exact"/>
        <w:ind w:firstLine="14"/>
      </w:pPr>
      <w:r>
        <w:rPr>
          <w:position w:val="-221"/>
        </w:rPr>
        <w:drawing>
          <wp:inline distT="0" distB="0" distL="0" distR="0">
            <wp:extent cx="5484495" cy="7032625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4876" cy="7033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9"/>
      <w:pgMar w:top="1431" w:right="1468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835D7C"/>
    <w:multiLevelType w:val="singleLevel"/>
    <w:tmpl w:val="7D835D7C"/>
    <w:lvl w:ilvl="0" w:tentative="0">
      <w:start w:val="1"/>
      <w:numFmt w:val="decimalEnclosedCircleChinese"/>
      <w:suff w:val="space"/>
      <w:lvlText w:val="%1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C40621B"/>
    <w:rsid w:val="619D5F9B"/>
    <w:rsid w:val="6388493C"/>
    <w:rsid w:val="65EF0694"/>
    <w:rsid w:val="7CBC54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969</Words>
  <Characters>970</Characters>
  <TotalTime>1</TotalTime>
  <ScaleCrop>false</ScaleCrop>
  <LinksUpToDate>false</LinksUpToDate>
  <CharactersWithSpaces>987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2022-09-08T12:44:00Z</dcterms:created>
  <dc:creator>张丁轩</dc:creator>
  <cp:lastModifiedBy>张丁轩</cp:lastModifiedBy>
  <dcterms:modified xsi:type="dcterms:W3CDTF">2025-02-27T06:14:28Z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2025-02-26T09:47:50Z</vt:filetime>
  </property>
  <property fmtid="{D5CDD505-2E9C-101B-9397-08002B2CF9AE}" pid="4" name="KSOTemplateDocerSaveRecord">
    <vt:lpwstr>eyJoZGlkIjoiZjRlOWM4ZTU4M2E2Nzg4OTg1MzI0NTRhYjAxZGVkMDEiLCJ1c2VySWQiOiI0MzQwMDI5MTAifQ==</vt:lpwstr>
  </property>
  <property fmtid="{D5CDD505-2E9C-101B-9397-08002B2CF9AE}" pid="5" name="KSOProductBuildVer">
    <vt:lpwstr>2052-12.1.0.19770</vt:lpwstr>
  </property>
  <property fmtid="{D5CDD505-2E9C-101B-9397-08002B2CF9AE}" pid="6" name="ICV">
    <vt:lpwstr>835D3A02B87943E48475C26653B825A5_13</vt:lpwstr>
  </property>
</Properties>
</file>