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E636" w14:textId="0DCEE769" w:rsidR="00732CF5" w:rsidRDefault="00000000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2F7877">
        <w:rPr>
          <w:rFonts w:ascii="宋体" w:eastAsia="宋体" w:hAnsi="宋体"/>
          <w:sz w:val="32"/>
          <w:szCs w:val="32"/>
        </w:rPr>
        <w:t>1</w:t>
      </w:r>
    </w:p>
    <w:p w14:paraId="6C7072A4" w14:textId="77777777" w:rsidR="00732CF5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答辩规则介绍</w:t>
      </w:r>
    </w:p>
    <w:p w14:paraId="30EAF34B" w14:textId="77777777" w:rsidR="00732CF5" w:rsidRDefault="00732CF5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40844582" w14:textId="77777777" w:rsidR="00732CF5" w:rsidRDefault="00000000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答辩原则</w:t>
      </w:r>
    </w:p>
    <w:p w14:paraId="2D6B6E16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1.北京市三好学生的评选除基本条件外，侧重</w:t>
      </w:r>
      <w:proofErr w:type="gramStart"/>
      <w:r>
        <w:rPr>
          <w:rFonts w:ascii="仿宋_GB2312" w:eastAsia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int="eastAsia"/>
          <w:sz w:val="32"/>
          <w:szCs w:val="32"/>
        </w:rPr>
        <w:t>学生的综合素质，包括学习科研、志愿服务和学生工作经历。</w:t>
      </w:r>
    </w:p>
    <w:p w14:paraId="0D6AFE03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2.北京市优秀学生干部的评选除基本条件外，侧重</w:t>
      </w:r>
      <w:proofErr w:type="gramStart"/>
      <w:r>
        <w:rPr>
          <w:rFonts w:ascii="仿宋_GB2312" w:eastAsia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int="eastAsia"/>
          <w:sz w:val="32"/>
          <w:szCs w:val="32"/>
        </w:rPr>
        <w:t>学生的学生工作经历和志愿服务经历。</w:t>
      </w:r>
    </w:p>
    <w:p w14:paraId="5C9F7F85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3.北京市先进班集体的评选除基本条件外，侧重</w:t>
      </w:r>
      <w:proofErr w:type="gramStart"/>
      <w:r>
        <w:rPr>
          <w:rFonts w:ascii="仿宋_GB2312" w:eastAsia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int="eastAsia"/>
          <w:sz w:val="32"/>
          <w:szCs w:val="32"/>
        </w:rPr>
        <w:t>班级/团支部的集体风貌。</w:t>
      </w:r>
    </w:p>
    <w:p w14:paraId="6DEC07A0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二、答辩安排</w:t>
      </w:r>
    </w:p>
    <w:p w14:paraId="12ED7E10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答辩顺序以线上抽签为准。</w:t>
      </w:r>
    </w:p>
    <w:p w14:paraId="3C09E5E2" w14:textId="77777777" w:rsidR="00732CF5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答辩时间共计6分钟，陈述时间不超过4分钟，提问回答不超过2分钟。答辩过程中，答辩人需开启摄像头，工作人员将会语音提示三次，分别在陈述还剩1分钟、陈述和提问回答结束时。时间到时，学生必须立即停止，否则将由工作人员强行打断。</w:t>
      </w:r>
    </w:p>
    <w:p w14:paraId="62C4E02C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三、注意事项：</w:t>
      </w:r>
    </w:p>
    <w:p w14:paraId="35D8E65B" w14:textId="77777777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1.每人陈述和问答时间共计6分钟，切记合理安排时间。</w:t>
      </w:r>
    </w:p>
    <w:p w14:paraId="5D09F9E3" w14:textId="0984F086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2.答辩顺序将于11月</w:t>
      </w:r>
      <w:r w:rsidR="000507D5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0日</w:t>
      </w:r>
      <w:r w:rsidR="000507D5">
        <w:rPr>
          <w:rFonts w:ascii="仿宋_GB2312" w:eastAsia="仿宋_GB2312"/>
          <w:sz w:val="32"/>
          <w:szCs w:val="32"/>
        </w:rPr>
        <w:t>9</w:t>
      </w:r>
      <w:r w:rsidR="00D35DE9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00在</w:t>
      </w:r>
      <w:proofErr w:type="gramStart"/>
      <w:r>
        <w:rPr>
          <w:rFonts w:ascii="仿宋_GB2312" w:eastAsia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int="eastAsia"/>
          <w:sz w:val="32"/>
          <w:szCs w:val="32"/>
        </w:rPr>
        <w:t>进行抽签，确定答辩顺序。</w:t>
      </w:r>
    </w:p>
    <w:p w14:paraId="62C46895" w14:textId="000ACAB1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3.参与答辩的学生需在11月</w:t>
      </w:r>
      <w:r w:rsidR="000507D5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0日1</w:t>
      </w:r>
      <w:r w:rsidR="00D35DE9">
        <w:rPr>
          <w:rFonts w:ascii="仿宋_GB2312" w:eastAsia="仿宋_GB2312"/>
          <w:sz w:val="32"/>
          <w:szCs w:val="32"/>
        </w:rPr>
        <w:t>2:</w:t>
      </w:r>
      <w:r>
        <w:rPr>
          <w:rFonts w:ascii="仿宋_GB2312" w:eastAsia="仿宋_GB2312" w:hint="eastAsia"/>
          <w:sz w:val="32"/>
          <w:szCs w:val="32"/>
        </w:rPr>
        <w:t>00前将答辩PPT</w:t>
      </w:r>
      <w:r>
        <w:rPr>
          <w:rFonts w:ascii="仿宋_GB2312" w:eastAsia="仿宋_GB2312" w:hint="eastAsia"/>
          <w:sz w:val="32"/>
          <w:szCs w:val="32"/>
        </w:rPr>
        <w:lastRenderedPageBreak/>
        <w:t>发送至邮箱：tuanwei@ucas.ac.cn,超时不再接收。</w:t>
      </w:r>
    </w:p>
    <w:p w14:paraId="23ED0448" w14:textId="0D8BEF53" w:rsidR="00732C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2F7877">
        <w:rPr>
          <w:rFonts w:ascii="仿宋_GB2312" w:eastAsia="仿宋_GB2312" w:hint="eastAsia"/>
          <w:sz w:val="32"/>
          <w:szCs w:val="32"/>
        </w:rPr>
        <w:t>线下</w:t>
      </w:r>
      <w:r>
        <w:rPr>
          <w:rFonts w:ascii="仿宋_GB2312" w:eastAsia="仿宋_GB2312" w:hint="eastAsia"/>
          <w:sz w:val="32"/>
          <w:szCs w:val="32"/>
        </w:rPr>
        <w:t>答辩地点在</w:t>
      </w:r>
      <w:r w:rsidR="002F7877">
        <w:rPr>
          <w:rFonts w:ascii="仿宋_GB2312" w:eastAsia="仿宋_GB2312" w:hint="eastAsia"/>
          <w:sz w:val="32"/>
          <w:szCs w:val="32"/>
        </w:rPr>
        <w:t>雁栖湖校区，线上</w:t>
      </w:r>
      <w:proofErr w:type="gramStart"/>
      <w:r w:rsidR="002F7877">
        <w:rPr>
          <w:rFonts w:ascii="仿宋_GB2312" w:eastAsia="仿宋_GB2312" w:hint="eastAsia"/>
          <w:sz w:val="32"/>
          <w:szCs w:val="32"/>
        </w:rPr>
        <w:t>为腾讯会议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 w:rsidR="002F7877">
        <w:rPr>
          <w:rFonts w:ascii="仿宋_GB2312" w:eastAsia="仿宋_GB2312" w:hint="eastAsia"/>
          <w:sz w:val="32"/>
          <w:szCs w:val="32"/>
        </w:rPr>
        <w:t>答辩人</w:t>
      </w:r>
      <w:r>
        <w:rPr>
          <w:rFonts w:ascii="仿宋_GB2312" w:eastAsia="仿宋_GB2312" w:hint="eastAsia"/>
          <w:sz w:val="32"/>
          <w:szCs w:val="32"/>
        </w:rPr>
        <w:t>需在答辩当天提前30分钟</w:t>
      </w:r>
      <w:r w:rsidR="002F7877">
        <w:rPr>
          <w:rFonts w:ascii="仿宋_GB2312" w:eastAsia="仿宋_GB2312" w:hint="eastAsia"/>
          <w:sz w:val="32"/>
          <w:szCs w:val="32"/>
        </w:rPr>
        <w:t>到场</w:t>
      </w:r>
      <w:r>
        <w:rPr>
          <w:rFonts w:ascii="仿宋_GB2312" w:eastAsia="仿宋_GB2312" w:hint="eastAsia"/>
          <w:sz w:val="32"/>
          <w:szCs w:val="32"/>
        </w:rPr>
        <w:t>进行签到。</w:t>
      </w:r>
    </w:p>
    <w:p w14:paraId="56CA0410" w14:textId="77777777" w:rsidR="00732CF5" w:rsidRDefault="00732CF5"/>
    <w:sectPr w:rsidR="0073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473B"/>
    <w:multiLevelType w:val="multilevel"/>
    <w:tmpl w:val="30F8473B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206074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F5"/>
    <w:rsid w:val="000507D5"/>
    <w:rsid w:val="002F7877"/>
    <w:rsid w:val="00732CF5"/>
    <w:rsid w:val="00D35DE9"/>
    <w:rsid w:val="05C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95A5"/>
  <w15:docId w15:val="{E8C56400-9667-4392-BCC2-9AAA3DA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yangmeng</dc:creator>
  <cp:lastModifiedBy>Lenovo</cp:lastModifiedBy>
  <cp:revision>4</cp:revision>
  <dcterms:created xsi:type="dcterms:W3CDTF">2014-10-29T12:08:00Z</dcterms:created>
  <dcterms:modified xsi:type="dcterms:W3CDTF">2023-11-22T07:23:00Z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D6F850DABE8A49AA8F174061992C4E84</vt:lpwstr>
  </property>
</Properties>
</file>